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44824" w14:textId="13036E4D" w:rsidR="002D7E8D" w:rsidRPr="002D7E8D" w:rsidRDefault="00F354D6" w:rsidP="002D7E8D">
      <w:pPr>
        <w:pStyle w:val="berschrift1"/>
        <w:keepLines w:val="0"/>
        <w:spacing w:before="0" w:after="480" w:line="240" w:lineRule="auto"/>
        <w:rPr>
          <w:rFonts w:asciiTheme="minorHAnsi" w:eastAsiaTheme="minorEastAsia" w:hAnsiTheme="minorHAnsi" w:cstheme="minorBidi"/>
          <w:b/>
          <w:bCs/>
          <w:color w:val="auto"/>
          <w:kern w:val="0"/>
          <w:sz w:val="36"/>
          <w:szCs w:val="36"/>
          <w:lang w:eastAsia="de-DE"/>
          <w14:ligatures w14:val="none"/>
        </w:rPr>
      </w:pPr>
      <w:r w:rsidRPr="001864F9">
        <w:rPr>
          <w:rFonts w:asciiTheme="minorHAnsi" w:eastAsiaTheme="minorEastAsia" w:hAnsiTheme="minorHAnsi" w:cstheme="minorBidi"/>
          <w:b/>
          <w:bCs/>
          <w:color w:val="auto"/>
          <w:kern w:val="0"/>
          <w:sz w:val="36"/>
          <w:szCs w:val="36"/>
          <w:lang w:eastAsia="de-DE"/>
          <w14:ligatures w14:val="none"/>
        </w:rPr>
        <w:t>Pressemitteilung</w:t>
      </w:r>
      <w:r w:rsidR="00576E73" w:rsidRPr="001864F9">
        <w:rPr>
          <w:rFonts w:asciiTheme="minorHAnsi" w:eastAsiaTheme="minorEastAsia" w:hAnsiTheme="minorHAnsi" w:cstheme="minorBidi"/>
          <w:b/>
          <w:bCs/>
          <w:color w:val="auto"/>
          <w:kern w:val="0"/>
          <w:sz w:val="36"/>
          <w:szCs w:val="36"/>
          <w:lang w:eastAsia="de-DE"/>
          <w14:ligatures w14:val="none"/>
        </w:rPr>
        <w:t xml:space="preserve"> </w:t>
      </w:r>
      <w:r w:rsidRPr="001864F9">
        <w:rPr>
          <w:rFonts w:asciiTheme="minorHAnsi" w:eastAsiaTheme="minorEastAsia" w:hAnsiTheme="minorHAnsi" w:cstheme="minorBidi"/>
          <w:b/>
          <w:bCs/>
          <w:color w:val="auto"/>
          <w:kern w:val="0"/>
          <w:sz w:val="36"/>
          <w:szCs w:val="36"/>
          <w:lang w:eastAsia="de-DE"/>
          <w14:ligatures w14:val="none"/>
        </w:rPr>
        <w:t>10. Oktober 2025</w:t>
      </w:r>
    </w:p>
    <w:p w14:paraId="0C5604D2" w14:textId="4AD680B4" w:rsidR="009E01DE" w:rsidRPr="001864F9" w:rsidRDefault="009E01DE" w:rsidP="107DB7C8">
      <w:pPr>
        <w:jc w:val="both"/>
        <w:rPr>
          <w:rFonts w:eastAsiaTheme="minorEastAsia"/>
          <w:b/>
          <w:bCs/>
        </w:rPr>
      </w:pPr>
      <w:r w:rsidRPr="001864F9">
        <w:rPr>
          <w:rFonts w:eastAsiaTheme="minorEastAsia"/>
          <w:b/>
          <w:bCs/>
        </w:rPr>
        <w:t>RINGFOTO präsentiert neue Voigtländer Fernglas-Serie „Vienna“ – Präzision, Tradition und Design in Perfektion</w:t>
      </w:r>
    </w:p>
    <w:p w14:paraId="5B03A10A" w14:textId="77777777" w:rsidR="009E01DE" w:rsidRPr="001864F9" w:rsidRDefault="009E01DE" w:rsidP="107DB7C8">
      <w:pPr>
        <w:jc w:val="both"/>
        <w:rPr>
          <w:rFonts w:eastAsiaTheme="minorEastAsia"/>
        </w:rPr>
      </w:pPr>
      <w:r w:rsidRPr="001864F9">
        <w:rPr>
          <w:rFonts w:eastAsiaTheme="minorEastAsia"/>
          <w:b/>
          <w:bCs/>
        </w:rPr>
        <w:t>Fürth, Oktober 2025</w:t>
      </w:r>
      <w:r w:rsidRPr="001864F9">
        <w:rPr>
          <w:rFonts w:eastAsiaTheme="minorEastAsia"/>
        </w:rPr>
        <w:t xml:space="preserve"> – Die RINGFOTO GmbH &amp; Co. KG kündigt mit Stolz die Markteinführung der neuen </w:t>
      </w:r>
      <w:r w:rsidRPr="001864F9">
        <w:rPr>
          <w:rFonts w:eastAsiaTheme="minorEastAsia"/>
          <w:b/>
          <w:bCs/>
        </w:rPr>
        <w:t>Voigtländer Fernglas-Serie „Vienna“</w:t>
      </w:r>
      <w:r w:rsidRPr="001864F9">
        <w:rPr>
          <w:rFonts w:eastAsiaTheme="minorEastAsia"/>
        </w:rPr>
        <w:t xml:space="preserve"> an. Die traditionsreiche Marke Voigtländer, gegründet 1756 in Wien, steht seit jeher für höchste optische Präzision und handwerkliche Exzellenz. Mit der neuen Produktlinie setzt RINGFOTO diese Erfolgsgeschichte fort – mit modernster Technologie, edlem Design und kompromissloser Qualität „Made in Germany“.</w:t>
      </w:r>
    </w:p>
    <w:p w14:paraId="59058899" w14:textId="77777777" w:rsidR="002D7E8D" w:rsidRDefault="002D7E8D" w:rsidP="107DB7C8">
      <w:pPr>
        <w:jc w:val="both"/>
        <w:rPr>
          <w:rFonts w:eastAsiaTheme="minorEastAsia"/>
          <w:b/>
          <w:bCs/>
        </w:rPr>
      </w:pPr>
    </w:p>
    <w:p w14:paraId="3545D1AD" w14:textId="46662E28" w:rsidR="009E01DE" w:rsidRPr="001864F9" w:rsidRDefault="009E01DE" w:rsidP="107DB7C8">
      <w:pPr>
        <w:jc w:val="both"/>
        <w:rPr>
          <w:rFonts w:eastAsiaTheme="minorEastAsia"/>
          <w:b/>
          <w:bCs/>
        </w:rPr>
      </w:pPr>
      <w:r w:rsidRPr="001864F9">
        <w:rPr>
          <w:rFonts w:eastAsiaTheme="minorEastAsia"/>
          <w:b/>
          <w:bCs/>
        </w:rPr>
        <w:t>Optische Brillanz und Spitzenleistung in jeder Klasse</w:t>
      </w:r>
    </w:p>
    <w:p w14:paraId="5289B9E8" w14:textId="77777777" w:rsidR="009E01DE" w:rsidRPr="001864F9" w:rsidRDefault="009E01DE" w:rsidP="107DB7C8">
      <w:pPr>
        <w:jc w:val="both"/>
        <w:rPr>
          <w:rFonts w:eastAsiaTheme="minorEastAsia"/>
        </w:rPr>
      </w:pPr>
      <w:r w:rsidRPr="001864F9">
        <w:rPr>
          <w:rFonts w:eastAsiaTheme="minorEastAsia"/>
        </w:rPr>
        <w:t xml:space="preserve">Die neuen </w:t>
      </w:r>
      <w:r w:rsidRPr="001864F9">
        <w:rPr>
          <w:rFonts w:eastAsiaTheme="minorEastAsia"/>
          <w:b/>
          <w:bCs/>
        </w:rPr>
        <w:t>Voigtländer „Vienna“ Ferngläser</w:t>
      </w:r>
      <w:r w:rsidRPr="001864F9">
        <w:rPr>
          <w:rFonts w:eastAsiaTheme="minorEastAsia"/>
        </w:rPr>
        <w:t xml:space="preserve"> überzeugen durch </w:t>
      </w:r>
      <w:r w:rsidRPr="001864F9">
        <w:rPr>
          <w:rFonts w:eastAsiaTheme="minorEastAsia"/>
          <w:b/>
          <w:bCs/>
        </w:rPr>
        <w:t>apochromatische Korrektur</w:t>
      </w:r>
      <w:r w:rsidRPr="001864F9">
        <w:rPr>
          <w:rFonts w:eastAsiaTheme="minorEastAsia"/>
        </w:rPr>
        <w:t xml:space="preserve">, die für außergewöhnlich </w:t>
      </w:r>
      <w:r w:rsidRPr="001864F9">
        <w:rPr>
          <w:rFonts w:eastAsiaTheme="minorEastAsia"/>
          <w:b/>
          <w:bCs/>
        </w:rPr>
        <w:t>scharfe, detailreiche und kontraststarke Bilder</w:t>
      </w:r>
      <w:r w:rsidRPr="001864F9">
        <w:rPr>
          <w:rFonts w:eastAsiaTheme="minorEastAsia"/>
        </w:rPr>
        <w:t xml:space="preserve"> bis in die Randbereiche sorgt.</w:t>
      </w:r>
      <w:r w:rsidRPr="001864F9">
        <w:br/>
      </w:r>
      <w:r w:rsidRPr="001864F9">
        <w:rPr>
          <w:rFonts w:eastAsiaTheme="minorEastAsia"/>
        </w:rPr>
        <w:t xml:space="preserve">Das </w:t>
      </w:r>
      <w:r w:rsidRPr="001864F9">
        <w:rPr>
          <w:rFonts w:eastAsiaTheme="minorEastAsia"/>
          <w:b/>
          <w:bCs/>
        </w:rPr>
        <w:t>Sehfeld</w:t>
      </w:r>
      <w:r w:rsidRPr="001864F9">
        <w:rPr>
          <w:rFonts w:eastAsiaTheme="minorEastAsia"/>
        </w:rPr>
        <w:t xml:space="preserve"> zählt in allen Modellen zu den </w:t>
      </w:r>
      <w:r w:rsidRPr="001864F9">
        <w:rPr>
          <w:rFonts w:eastAsiaTheme="minorEastAsia"/>
          <w:b/>
          <w:bCs/>
        </w:rPr>
        <w:t>besten ihrer jeweiligen Klasse</w:t>
      </w:r>
      <w:r w:rsidRPr="001864F9">
        <w:rPr>
          <w:rFonts w:eastAsiaTheme="minorEastAsia"/>
        </w:rPr>
        <w:t xml:space="preserve"> – in manchen Segmenten sogar zur absoluten Spitze.</w:t>
      </w:r>
    </w:p>
    <w:p w14:paraId="08ADCDE1" w14:textId="77777777" w:rsidR="009E01DE" w:rsidRPr="001864F9" w:rsidRDefault="009E01DE" w:rsidP="107DB7C8">
      <w:pPr>
        <w:jc w:val="both"/>
        <w:rPr>
          <w:rFonts w:eastAsiaTheme="minorEastAsia"/>
        </w:rPr>
      </w:pPr>
      <w:r w:rsidRPr="001864F9">
        <w:rPr>
          <w:rFonts w:eastAsiaTheme="minorEastAsia"/>
        </w:rPr>
        <w:t xml:space="preserve">Ein </w:t>
      </w:r>
      <w:r w:rsidRPr="001864F9">
        <w:rPr>
          <w:rFonts w:eastAsiaTheme="minorEastAsia"/>
          <w:b/>
          <w:bCs/>
        </w:rPr>
        <w:t>besonders großer Augenabstand</w:t>
      </w:r>
      <w:r w:rsidRPr="001864F9">
        <w:rPr>
          <w:rFonts w:eastAsiaTheme="minorEastAsia"/>
        </w:rPr>
        <w:t xml:space="preserve"> ermöglicht auch bei häufigem Auf- und Absetzen ein sofort optimales Seherlebnis, das sich mit der präzisen Feineinstellung weiter perfektionieren lässt. </w:t>
      </w:r>
      <w:r w:rsidRPr="001864F9">
        <w:rPr>
          <w:rFonts w:eastAsiaTheme="minorEastAsia"/>
          <w:b/>
          <w:bCs/>
        </w:rPr>
        <w:t>In drei Stufen verstellbare Okulare</w:t>
      </w:r>
      <w:r w:rsidRPr="001864F9">
        <w:rPr>
          <w:rFonts w:eastAsiaTheme="minorEastAsia"/>
        </w:rPr>
        <w:t xml:space="preserve"> garantieren auch </w:t>
      </w:r>
      <w:r w:rsidRPr="001864F9">
        <w:rPr>
          <w:rFonts w:eastAsiaTheme="minorEastAsia"/>
          <w:b/>
          <w:bCs/>
        </w:rPr>
        <w:t>Brillenträgern höchsten Sehkomfort</w:t>
      </w:r>
      <w:r w:rsidRPr="001864F9">
        <w:rPr>
          <w:rFonts w:eastAsiaTheme="minorEastAsia"/>
        </w:rPr>
        <w:t>.</w:t>
      </w:r>
    </w:p>
    <w:p w14:paraId="17CDBC17" w14:textId="77777777" w:rsidR="002D7E8D" w:rsidRDefault="002D7E8D" w:rsidP="107DB7C8">
      <w:pPr>
        <w:jc w:val="both"/>
        <w:rPr>
          <w:rFonts w:eastAsiaTheme="minorEastAsia"/>
          <w:b/>
          <w:bCs/>
        </w:rPr>
      </w:pPr>
    </w:p>
    <w:p w14:paraId="0EBFE6FD" w14:textId="71885FBD" w:rsidR="009E01DE" w:rsidRPr="001864F9" w:rsidRDefault="009E01DE" w:rsidP="107DB7C8">
      <w:pPr>
        <w:jc w:val="both"/>
        <w:rPr>
          <w:rFonts w:eastAsiaTheme="minorEastAsia"/>
          <w:b/>
          <w:bCs/>
        </w:rPr>
      </w:pPr>
      <w:r w:rsidRPr="001864F9">
        <w:rPr>
          <w:rFonts w:eastAsiaTheme="minorEastAsia"/>
          <w:b/>
          <w:bCs/>
        </w:rPr>
        <w:t>Design, Verarbeitung und Ergonomie auf höchstem Niveau</w:t>
      </w:r>
    </w:p>
    <w:p w14:paraId="730D3EDD" w14:textId="77777777" w:rsidR="009E01DE" w:rsidRPr="001864F9" w:rsidRDefault="009E01DE" w:rsidP="107DB7C8">
      <w:pPr>
        <w:jc w:val="both"/>
        <w:rPr>
          <w:rFonts w:eastAsiaTheme="minorEastAsia"/>
        </w:rPr>
      </w:pPr>
      <w:r w:rsidRPr="001864F9">
        <w:rPr>
          <w:rFonts w:eastAsiaTheme="minorEastAsia"/>
        </w:rPr>
        <w:t xml:space="preserve">Das </w:t>
      </w:r>
      <w:r w:rsidRPr="001864F9">
        <w:rPr>
          <w:rFonts w:eastAsiaTheme="minorEastAsia"/>
          <w:b/>
          <w:bCs/>
        </w:rPr>
        <w:t>stabile und dennoch leichte Magnesiumgehäuse</w:t>
      </w:r>
      <w:r w:rsidRPr="001864F9">
        <w:rPr>
          <w:rFonts w:eastAsiaTheme="minorEastAsia"/>
        </w:rPr>
        <w:t xml:space="preserve">, kombiniert mit </w:t>
      </w:r>
      <w:r w:rsidRPr="001864F9">
        <w:rPr>
          <w:rFonts w:eastAsiaTheme="minorEastAsia"/>
          <w:b/>
          <w:bCs/>
        </w:rPr>
        <w:t>hochwertigster Verarbeitung und edlem Zubehör</w:t>
      </w:r>
      <w:r w:rsidRPr="001864F9">
        <w:rPr>
          <w:rFonts w:eastAsiaTheme="minorEastAsia"/>
        </w:rPr>
        <w:t>, verleiht den Ferngläsern ein Premium-Erscheinungsbild und sorgt für eine perfekte Balance zwischen Robustheit und Eleganz.</w:t>
      </w:r>
    </w:p>
    <w:p w14:paraId="5E31A503" w14:textId="77777777" w:rsidR="009E01DE" w:rsidRPr="001864F9" w:rsidRDefault="009E01DE" w:rsidP="107DB7C8">
      <w:pPr>
        <w:jc w:val="both"/>
        <w:rPr>
          <w:rFonts w:eastAsiaTheme="minorEastAsia"/>
        </w:rPr>
      </w:pPr>
      <w:r w:rsidRPr="001864F9">
        <w:rPr>
          <w:rFonts w:eastAsiaTheme="minorEastAsia"/>
        </w:rPr>
        <w:t xml:space="preserve">Entwickelt und designt in Deutschland, stehen auch </w:t>
      </w:r>
      <w:r w:rsidRPr="001864F9">
        <w:rPr>
          <w:rFonts w:eastAsiaTheme="minorEastAsia"/>
          <w:b/>
          <w:bCs/>
        </w:rPr>
        <w:t>Service und Qualitätskontrolle zu 100 % in Deutschland</w:t>
      </w:r>
      <w:r w:rsidRPr="001864F9">
        <w:rPr>
          <w:rFonts w:eastAsiaTheme="minorEastAsia"/>
        </w:rPr>
        <w:t xml:space="preserve"> für die kompromisslose Qualität, die den Namen Voigtländer seit Jahrhunderten auszeichnet.</w:t>
      </w:r>
    </w:p>
    <w:p w14:paraId="6E0283D4" w14:textId="77777777" w:rsidR="002D7E8D" w:rsidRDefault="002D7E8D" w:rsidP="107DB7C8">
      <w:pPr>
        <w:jc w:val="both"/>
        <w:rPr>
          <w:rFonts w:eastAsiaTheme="minorEastAsia"/>
          <w:b/>
          <w:bCs/>
        </w:rPr>
      </w:pPr>
    </w:p>
    <w:p w14:paraId="31944054" w14:textId="28A8C7B7" w:rsidR="009E01DE" w:rsidRPr="001864F9" w:rsidRDefault="009E01DE" w:rsidP="107DB7C8">
      <w:pPr>
        <w:jc w:val="both"/>
        <w:rPr>
          <w:rFonts w:eastAsiaTheme="minorEastAsia"/>
          <w:b/>
          <w:bCs/>
        </w:rPr>
      </w:pPr>
      <w:r w:rsidRPr="001864F9">
        <w:rPr>
          <w:rFonts w:eastAsiaTheme="minorEastAsia"/>
          <w:b/>
          <w:bCs/>
        </w:rPr>
        <w:t>Sechs Modelle für höchste Ansprüche</w:t>
      </w:r>
    </w:p>
    <w:p w14:paraId="1F74A0FF" w14:textId="77777777" w:rsidR="009E01DE" w:rsidRPr="001864F9" w:rsidRDefault="009E01DE" w:rsidP="107DB7C8">
      <w:pPr>
        <w:jc w:val="both"/>
        <w:rPr>
          <w:rFonts w:eastAsiaTheme="minorEastAsia"/>
        </w:rPr>
      </w:pPr>
      <w:r w:rsidRPr="001864F9">
        <w:rPr>
          <w:rFonts w:eastAsiaTheme="minorEastAsia"/>
        </w:rPr>
        <w:t xml:space="preserve">Die neue </w:t>
      </w:r>
      <w:r w:rsidRPr="001864F9">
        <w:rPr>
          <w:rFonts w:eastAsiaTheme="minorEastAsia"/>
          <w:b/>
          <w:bCs/>
        </w:rPr>
        <w:t>„Vienna“-Serie</w:t>
      </w:r>
      <w:r w:rsidRPr="001864F9">
        <w:rPr>
          <w:rFonts w:eastAsiaTheme="minorEastAsia"/>
        </w:rPr>
        <w:t xml:space="preserve"> umfasst sechs Modelle und bietet damit für jede Anwendung das passende Glas:</w:t>
      </w:r>
    </w:p>
    <w:p w14:paraId="58511F3E" w14:textId="77777777" w:rsidR="009E01DE" w:rsidRPr="001864F9" w:rsidRDefault="009E01DE" w:rsidP="107DB7C8">
      <w:pPr>
        <w:numPr>
          <w:ilvl w:val="0"/>
          <w:numId w:val="1"/>
        </w:numPr>
        <w:jc w:val="both"/>
        <w:rPr>
          <w:rFonts w:eastAsiaTheme="minorEastAsia"/>
          <w:b/>
          <w:bCs/>
        </w:rPr>
      </w:pPr>
      <w:r w:rsidRPr="001864F9">
        <w:rPr>
          <w:rFonts w:eastAsiaTheme="minorEastAsia"/>
          <w:b/>
          <w:bCs/>
        </w:rPr>
        <w:t>8x25 (€399,-)</w:t>
      </w:r>
    </w:p>
    <w:p w14:paraId="3B2867BD" w14:textId="77777777" w:rsidR="009E01DE" w:rsidRPr="001864F9" w:rsidRDefault="009E01DE" w:rsidP="107DB7C8">
      <w:pPr>
        <w:numPr>
          <w:ilvl w:val="0"/>
          <w:numId w:val="1"/>
        </w:numPr>
        <w:jc w:val="both"/>
        <w:rPr>
          <w:rFonts w:eastAsiaTheme="minorEastAsia"/>
          <w:b/>
          <w:bCs/>
        </w:rPr>
      </w:pPr>
      <w:r w:rsidRPr="001864F9">
        <w:rPr>
          <w:rFonts w:eastAsiaTheme="minorEastAsia"/>
          <w:b/>
          <w:bCs/>
        </w:rPr>
        <w:t>10x25 (€399,-)</w:t>
      </w:r>
    </w:p>
    <w:p w14:paraId="18208BD0" w14:textId="77777777" w:rsidR="009E01DE" w:rsidRPr="001864F9" w:rsidRDefault="009E01DE" w:rsidP="107DB7C8">
      <w:pPr>
        <w:numPr>
          <w:ilvl w:val="0"/>
          <w:numId w:val="1"/>
        </w:numPr>
        <w:jc w:val="both"/>
        <w:rPr>
          <w:rFonts w:eastAsiaTheme="minorEastAsia"/>
          <w:b/>
          <w:bCs/>
        </w:rPr>
      </w:pPr>
      <w:r w:rsidRPr="001864F9">
        <w:rPr>
          <w:rFonts w:eastAsiaTheme="minorEastAsia"/>
          <w:b/>
          <w:bCs/>
        </w:rPr>
        <w:t>8x32 (€799,-)</w:t>
      </w:r>
    </w:p>
    <w:p w14:paraId="33A06F59" w14:textId="77777777" w:rsidR="009E01DE" w:rsidRPr="001864F9" w:rsidRDefault="009E01DE" w:rsidP="107DB7C8">
      <w:pPr>
        <w:numPr>
          <w:ilvl w:val="0"/>
          <w:numId w:val="1"/>
        </w:numPr>
        <w:jc w:val="both"/>
        <w:rPr>
          <w:rFonts w:eastAsiaTheme="minorEastAsia"/>
          <w:b/>
          <w:bCs/>
        </w:rPr>
      </w:pPr>
      <w:r w:rsidRPr="001864F9">
        <w:rPr>
          <w:rFonts w:eastAsiaTheme="minorEastAsia"/>
          <w:b/>
          <w:bCs/>
        </w:rPr>
        <w:t>10x32 (€799,-)</w:t>
      </w:r>
    </w:p>
    <w:p w14:paraId="2CDC796F" w14:textId="77777777" w:rsidR="009E01DE" w:rsidRPr="001864F9" w:rsidRDefault="009E01DE" w:rsidP="107DB7C8">
      <w:pPr>
        <w:numPr>
          <w:ilvl w:val="0"/>
          <w:numId w:val="1"/>
        </w:numPr>
        <w:jc w:val="both"/>
        <w:rPr>
          <w:rFonts w:eastAsiaTheme="minorEastAsia"/>
          <w:b/>
          <w:bCs/>
        </w:rPr>
      </w:pPr>
      <w:r w:rsidRPr="001864F9">
        <w:rPr>
          <w:rFonts w:eastAsiaTheme="minorEastAsia"/>
          <w:b/>
          <w:bCs/>
        </w:rPr>
        <w:t>8x42 (€899,-)</w:t>
      </w:r>
    </w:p>
    <w:p w14:paraId="212B5179" w14:textId="77777777" w:rsidR="009E01DE" w:rsidRDefault="009E01DE" w:rsidP="107DB7C8">
      <w:pPr>
        <w:numPr>
          <w:ilvl w:val="0"/>
          <w:numId w:val="1"/>
        </w:numPr>
        <w:jc w:val="both"/>
        <w:rPr>
          <w:rFonts w:eastAsiaTheme="minorEastAsia"/>
          <w:b/>
          <w:bCs/>
        </w:rPr>
      </w:pPr>
      <w:r w:rsidRPr="001864F9">
        <w:rPr>
          <w:rFonts w:eastAsiaTheme="minorEastAsia"/>
          <w:b/>
          <w:bCs/>
        </w:rPr>
        <w:t>10x42 (€899,-)</w:t>
      </w:r>
    </w:p>
    <w:p w14:paraId="55EBFC10" w14:textId="77777777" w:rsidR="00A677E7" w:rsidRDefault="00A677E7" w:rsidP="00A677E7">
      <w:pPr>
        <w:ind w:left="720"/>
        <w:jc w:val="both"/>
        <w:rPr>
          <w:rFonts w:eastAsiaTheme="minorEastAsia"/>
          <w:b/>
          <w:bCs/>
        </w:rPr>
      </w:pPr>
    </w:p>
    <w:p w14:paraId="13D33519" w14:textId="77777777" w:rsidR="002D7E8D" w:rsidRDefault="002D7E8D" w:rsidP="00A677E7">
      <w:pPr>
        <w:ind w:left="720"/>
        <w:jc w:val="both"/>
        <w:rPr>
          <w:rFonts w:eastAsiaTheme="minorEastAsia"/>
          <w:b/>
          <w:bCs/>
        </w:rPr>
      </w:pPr>
    </w:p>
    <w:p w14:paraId="44AD3D23" w14:textId="571B95D1" w:rsidR="00A677E7" w:rsidRDefault="009E01DE" w:rsidP="00A677E7">
      <w:pPr>
        <w:jc w:val="both"/>
        <w:rPr>
          <w:rFonts w:eastAsiaTheme="minorEastAsia"/>
          <w:b/>
          <w:bCs/>
        </w:rPr>
      </w:pPr>
      <w:r w:rsidRPr="001864F9">
        <w:rPr>
          <w:rFonts w:eastAsiaTheme="minorEastAsia"/>
          <w:b/>
          <w:bCs/>
        </w:rPr>
        <w:t>Exklusive Markteinführung im Fachhandel</w:t>
      </w:r>
    </w:p>
    <w:p w14:paraId="7D797119" w14:textId="2E271B25" w:rsidR="009E01DE" w:rsidRPr="00A677E7" w:rsidRDefault="00A677E7" w:rsidP="00A677E7">
      <w:pPr>
        <w:jc w:val="both"/>
        <w:rPr>
          <w:rFonts w:eastAsiaTheme="minorEastAsia"/>
          <w:b/>
          <w:bCs/>
        </w:rPr>
      </w:pPr>
      <w:r>
        <w:rPr>
          <w:rFonts w:eastAsiaTheme="minorEastAsia"/>
          <w:b/>
          <w:bCs/>
        </w:rPr>
        <w:br/>
      </w:r>
      <w:r w:rsidR="009E01DE" w:rsidRPr="001864F9">
        <w:rPr>
          <w:rFonts w:eastAsiaTheme="minorEastAsia"/>
        </w:rPr>
        <w:t xml:space="preserve">Der </w:t>
      </w:r>
      <w:r w:rsidR="009E01DE" w:rsidRPr="001864F9">
        <w:rPr>
          <w:rFonts w:eastAsiaTheme="minorEastAsia"/>
          <w:b/>
          <w:bCs/>
        </w:rPr>
        <w:t>offizielle Verkaufsstart in Europa erfolgt am 31. Oktober 2025</w:t>
      </w:r>
      <w:r w:rsidR="009E01DE" w:rsidRPr="001864F9">
        <w:rPr>
          <w:rFonts w:eastAsiaTheme="minorEastAsia"/>
        </w:rPr>
        <w:t xml:space="preserve">, exklusiv über den qualifizierten Fachhandel. Ab </w:t>
      </w:r>
      <w:r w:rsidR="009E01DE" w:rsidRPr="001864F9">
        <w:rPr>
          <w:rFonts w:eastAsiaTheme="minorEastAsia"/>
          <w:b/>
          <w:bCs/>
        </w:rPr>
        <w:t>Frühjahr 2026</w:t>
      </w:r>
      <w:r w:rsidR="009E01DE" w:rsidRPr="001864F9">
        <w:rPr>
          <w:rFonts w:eastAsiaTheme="minorEastAsia"/>
        </w:rPr>
        <w:t xml:space="preserve"> wird die Serie dann </w:t>
      </w:r>
      <w:r w:rsidR="009E01DE" w:rsidRPr="001864F9">
        <w:rPr>
          <w:rFonts w:eastAsiaTheme="minorEastAsia"/>
          <w:b/>
          <w:bCs/>
        </w:rPr>
        <w:t>weltweit</w:t>
      </w:r>
      <w:r w:rsidR="009E01DE" w:rsidRPr="001864F9">
        <w:rPr>
          <w:rFonts w:eastAsiaTheme="minorEastAsia"/>
        </w:rPr>
        <w:t xml:space="preserve"> verfügbar sein.</w:t>
      </w:r>
    </w:p>
    <w:p w14:paraId="36F4BBA7" w14:textId="77777777" w:rsidR="009E01DE" w:rsidRPr="001864F9" w:rsidRDefault="009E01DE" w:rsidP="00A677E7">
      <w:pPr>
        <w:jc w:val="both"/>
        <w:rPr>
          <w:rFonts w:eastAsiaTheme="minorEastAsia"/>
        </w:rPr>
      </w:pPr>
      <w:r w:rsidRPr="001864F9">
        <w:rPr>
          <w:rFonts w:eastAsiaTheme="minorEastAsia"/>
        </w:rPr>
        <w:t xml:space="preserve">Weitere technische Details entnehmen Sie bitte dem </w:t>
      </w:r>
      <w:r w:rsidRPr="001864F9">
        <w:rPr>
          <w:rFonts w:eastAsiaTheme="minorEastAsia"/>
          <w:b/>
          <w:bCs/>
        </w:rPr>
        <w:t>Produktdatenblatt</w:t>
      </w:r>
      <w:r w:rsidRPr="001864F9">
        <w:rPr>
          <w:rFonts w:eastAsiaTheme="minorEastAsia"/>
        </w:rPr>
        <w:t>.</w:t>
      </w:r>
    </w:p>
    <w:p w14:paraId="65CFBAFA" w14:textId="4BEABBCD" w:rsidR="009E01DE" w:rsidRPr="001864F9" w:rsidRDefault="009E01DE" w:rsidP="107DB7C8">
      <w:pPr>
        <w:jc w:val="both"/>
        <w:rPr>
          <w:rFonts w:eastAsiaTheme="minorEastAsia"/>
        </w:rPr>
      </w:pPr>
    </w:p>
    <w:p w14:paraId="367A4108" w14:textId="77777777" w:rsidR="00F8589F" w:rsidRDefault="009E01DE" w:rsidP="107DB7C8">
      <w:pPr>
        <w:jc w:val="both"/>
        <w:rPr>
          <w:rFonts w:eastAsiaTheme="minorEastAsia"/>
          <w:b/>
          <w:bCs/>
        </w:rPr>
      </w:pPr>
      <w:r w:rsidRPr="001864F9">
        <w:rPr>
          <w:rFonts w:eastAsiaTheme="minorEastAsia"/>
          <w:b/>
          <w:bCs/>
        </w:rPr>
        <w:t>Über Voigtländer</w:t>
      </w:r>
    </w:p>
    <w:p w14:paraId="6D44E355" w14:textId="047FD0CF" w:rsidR="009E01DE" w:rsidRPr="001864F9" w:rsidRDefault="009E01DE" w:rsidP="107DB7C8">
      <w:pPr>
        <w:jc w:val="both"/>
        <w:rPr>
          <w:rFonts w:eastAsiaTheme="minorEastAsia"/>
        </w:rPr>
      </w:pPr>
      <w:r w:rsidRPr="001864F9">
        <w:br/>
      </w:r>
      <w:r w:rsidRPr="001864F9">
        <w:rPr>
          <w:rFonts w:eastAsiaTheme="minorEastAsia"/>
        </w:rPr>
        <w:t xml:space="preserve">Voigtländer ist eine der ältesten und renommiertesten Marken der optischen Industrie. Gegründet 1756 in Wien, steht der Name seit über zwei Jahrhunderten für Innovationskraft, Präzision und höchste Fertigungsqualität. Seit 2001 gehört die Marke als Tochterunternehmen zu RINGFOTO Gruppe in Fürth. </w:t>
      </w:r>
    </w:p>
    <w:p w14:paraId="31887F2F" w14:textId="77777777" w:rsidR="00F8589F" w:rsidRDefault="00AF477E" w:rsidP="107DB7C8">
      <w:pPr>
        <w:pStyle w:val="berschrift1"/>
        <w:spacing w:after="480"/>
        <w:jc w:val="both"/>
        <w:rPr>
          <w:rFonts w:asciiTheme="minorHAnsi" w:hAnsiTheme="minorHAnsi"/>
        </w:rPr>
      </w:pPr>
      <w:r w:rsidRPr="001864F9">
        <w:rPr>
          <w:rFonts w:asciiTheme="minorHAnsi" w:eastAsiaTheme="minorEastAsia" w:hAnsiTheme="minorHAnsi" w:cstheme="minorBidi"/>
          <w:b/>
          <w:bCs/>
          <w:color w:val="auto"/>
          <w:sz w:val="22"/>
          <w:szCs w:val="22"/>
        </w:rPr>
        <w:t>Über RINGFOTO:</w:t>
      </w:r>
      <w:r w:rsidRPr="001864F9">
        <w:rPr>
          <w:rFonts w:asciiTheme="minorHAnsi" w:eastAsiaTheme="minorEastAsia" w:hAnsiTheme="minorHAnsi" w:cstheme="minorBidi"/>
          <w:b/>
          <w:bCs/>
          <w:sz w:val="22"/>
          <w:szCs w:val="22"/>
        </w:rPr>
        <w:t> </w:t>
      </w:r>
    </w:p>
    <w:p w14:paraId="6F6A5EE7" w14:textId="55FEF84D" w:rsidR="00AF477E" w:rsidRPr="00F8589F" w:rsidRDefault="00AF477E" w:rsidP="107DB7C8">
      <w:pPr>
        <w:pStyle w:val="berschrift1"/>
        <w:spacing w:after="480"/>
        <w:jc w:val="both"/>
        <w:rPr>
          <w:rFonts w:asciiTheme="minorHAnsi" w:hAnsiTheme="minorHAnsi"/>
        </w:rPr>
      </w:pPr>
      <w:r w:rsidRPr="001864F9">
        <w:rPr>
          <w:rFonts w:asciiTheme="minorHAnsi" w:eastAsiaTheme="minorEastAsia" w:hAnsiTheme="minorHAnsi" w:cstheme="minorBidi"/>
          <w:color w:val="auto"/>
          <w:sz w:val="22"/>
          <w:szCs w:val="22"/>
        </w:rPr>
        <w:t>Die RINGFOTO GmbH &amp; Co. KG mit Sitz in Fürth ist Europas größte Kooperation im Fotofachhandel mit über 1.200 Mitgliedern in Deutschland, Österreich, Niederlande, Belgien, Italien der Schweiz und Luxemburg. Sie bietet ihren Partnern umfassende Dienstleistungen, Eigenmarken und innovative Handelslösungen. </w:t>
      </w:r>
    </w:p>
    <w:p w14:paraId="45D201A8" w14:textId="77777777" w:rsidR="009E01DE" w:rsidRPr="001864F9" w:rsidRDefault="00540C3B" w:rsidP="107DB7C8">
      <w:pPr>
        <w:jc w:val="both"/>
        <w:rPr>
          <w:rFonts w:eastAsiaTheme="minorEastAsia"/>
        </w:rPr>
      </w:pPr>
      <w:r>
        <w:pict w14:anchorId="0620E85A">
          <v:rect id="_x0000_i1025" style="width:0;height:1.5pt" o:hralign="center" o:hrstd="t" o:hr="t" fillcolor="#a0a0a0" stroked="f"/>
        </w:pict>
      </w:r>
    </w:p>
    <w:p w14:paraId="24966299" w14:textId="50B23FB3" w:rsidR="009E01DE" w:rsidRPr="001864F9" w:rsidRDefault="009E01DE" w:rsidP="107DB7C8">
      <w:pPr>
        <w:rPr>
          <w:rFonts w:eastAsiaTheme="minorEastAsia"/>
        </w:rPr>
      </w:pPr>
      <w:r w:rsidRPr="001864F9">
        <w:rPr>
          <w:rFonts w:eastAsiaTheme="minorEastAsia"/>
          <w:b/>
          <w:bCs/>
        </w:rPr>
        <w:t>Pressekontakt:</w:t>
      </w:r>
      <w:r w:rsidRPr="001864F9">
        <w:br/>
      </w:r>
      <w:r w:rsidRPr="001864F9">
        <w:rPr>
          <w:rFonts w:eastAsiaTheme="minorEastAsia"/>
          <w:b/>
          <w:bCs/>
        </w:rPr>
        <w:t>RINGFOTO GmbH &amp; Co. KG</w:t>
      </w:r>
      <w:r w:rsidRPr="001864F9">
        <w:br/>
      </w:r>
      <w:r w:rsidRPr="001864F9">
        <w:rPr>
          <w:rFonts w:eastAsiaTheme="minorEastAsia"/>
        </w:rPr>
        <w:t>Benno-Strauß-Straße 39</w:t>
      </w:r>
      <w:r w:rsidRPr="001864F9">
        <w:br/>
      </w:r>
      <w:r w:rsidRPr="001864F9">
        <w:rPr>
          <w:rFonts w:eastAsiaTheme="minorEastAsia"/>
        </w:rPr>
        <w:t>90763 Fürth</w:t>
      </w:r>
      <w:r w:rsidRPr="001864F9">
        <w:br/>
      </w:r>
      <w:r w:rsidRPr="001864F9">
        <w:rPr>
          <w:rFonts w:eastAsiaTheme="minorEastAsia"/>
        </w:rPr>
        <w:t>E-Mail: presse@ringfoto.de</w:t>
      </w:r>
      <w:r w:rsidRPr="001864F9">
        <w:br/>
      </w:r>
      <w:r w:rsidRPr="001864F9">
        <w:rPr>
          <w:rFonts w:eastAsiaTheme="minorEastAsia"/>
        </w:rPr>
        <w:t>Web: www.ringfoto.de</w:t>
      </w:r>
    </w:p>
    <w:p w14:paraId="13FA5B6D" w14:textId="77777777" w:rsidR="002505A2" w:rsidRPr="001864F9" w:rsidRDefault="002505A2" w:rsidP="107DB7C8">
      <w:pPr>
        <w:rPr>
          <w:rFonts w:eastAsiaTheme="minorEastAsia"/>
        </w:rPr>
      </w:pPr>
    </w:p>
    <w:sectPr w:rsidR="002505A2" w:rsidRPr="001864F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AEE42" w14:textId="77777777" w:rsidR="002F085F" w:rsidRDefault="002F085F" w:rsidP="00D852AA">
      <w:pPr>
        <w:spacing w:after="0" w:line="240" w:lineRule="auto"/>
      </w:pPr>
      <w:r>
        <w:separator/>
      </w:r>
    </w:p>
  </w:endnote>
  <w:endnote w:type="continuationSeparator" w:id="0">
    <w:p w14:paraId="3335CDE3" w14:textId="77777777" w:rsidR="002F085F" w:rsidRDefault="002F085F" w:rsidP="00D85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61FF3" w14:textId="4E14B406" w:rsidR="00D852AA" w:rsidRPr="00D852AA" w:rsidRDefault="00D852AA" w:rsidP="00D852AA">
    <w:pPr>
      <w:pStyle w:val="Fuzeile"/>
      <w:tabs>
        <w:tab w:val="clear" w:pos="4536"/>
        <w:tab w:val="clear" w:pos="9072"/>
        <w:tab w:val="left" w:pos="7655"/>
      </w:tabs>
      <w:rPr>
        <w:rFonts w:ascii="Aptos" w:hAnsi="Aptos"/>
      </w:rPr>
    </w:pPr>
    <w:r w:rsidRPr="001076E8">
      <w:rPr>
        <w:rFonts w:ascii="Aptos" w:hAnsi="Aptos"/>
        <w:lang w:val="en-US"/>
      </w:rPr>
      <w:t xml:space="preserve">RINGFOTO GmbH &amp; Co. KG - </w:t>
    </w:r>
    <w:r w:rsidRPr="001076E8">
      <w:rPr>
        <w:rFonts w:ascii="Aptos" w:hAnsi="Aptos"/>
      </w:rPr>
      <w:t>Benno-Strauß-Straße 39 - 90763 Fürth</w:t>
    </w:r>
    <w:r>
      <w:rPr>
        <w:rFonts w:ascii="Aptos" w:hAnsi="Aptos"/>
      </w:rPr>
      <w:br/>
    </w:r>
    <w:r>
      <w:rPr>
        <w:rFonts w:ascii="Aptos" w:eastAsia="Aptos" w:hAnsi="Aptos" w:cs="Aptos"/>
      </w:rPr>
      <w:t>Pressemitteilung – Voigtländer Fernglas-Serie „</w:t>
    </w:r>
    <w:proofErr w:type="gramStart"/>
    <w:r>
      <w:rPr>
        <w:rFonts w:ascii="Aptos" w:eastAsia="Aptos" w:hAnsi="Aptos" w:cs="Aptos"/>
      </w:rPr>
      <w:t>Vienna“</w:t>
    </w:r>
    <w:proofErr w:type="gramEnd"/>
    <w:r w:rsidRPr="001076E8">
      <w:rPr>
        <w:rFonts w:ascii="Aptos" w:hAnsi="Apto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BEC69" w14:textId="77777777" w:rsidR="002F085F" w:rsidRDefault="002F085F" w:rsidP="00D852AA">
      <w:pPr>
        <w:spacing w:after="0" w:line="240" w:lineRule="auto"/>
      </w:pPr>
      <w:r>
        <w:separator/>
      </w:r>
    </w:p>
  </w:footnote>
  <w:footnote w:type="continuationSeparator" w:id="0">
    <w:p w14:paraId="10F9B272" w14:textId="77777777" w:rsidR="002F085F" w:rsidRDefault="002F085F" w:rsidP="00D852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72A25"/>
    <w:multiLevelType w:val="multilevel"/>
    <w:tmpl w:val="F8EE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6001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1DE"/>
    <w:rsid w:val="00067AEC"/>
    <w:rsid w:val="00162C9C"/>
    <w:rsid w:val="001864F9"/>
    <w:rsid w:val="002505A2"/>
    <w:rsid w:val="002D7E8D"/>
    <w:rsid w:val="002F085F"/>
    <w:rsid w:val="0035719E"/>
    <w:rsid w:val="00366A8B"/>
    <w:rsid w:val="003C47C2"/>
    <w:rsid w:val="00540C3B"/>
    <w:rsid w:val="00576E73"/>
    <w:rsid w:val="00842EBB"/>
    <w:rsid w:val="009B340B"/>
    <w:rsid w:val="009E01DE"/>
    <w:rsid w:val="00A677E7"/>
    <w:rsid w:val="00AF477E"/>
    <w:rsid w:val="00B32A60"/>
    <w:rsid w:val="00BC6BCA"/>
    <w:rsid w:val="00D10D9B"/>
    <w:rsid w:val="00D342A8"/>
    <w:rsid w:val="00D35606"/>
    <w:rsid w:val="00D852AA"/>
    <w:rsid w:val="00DE3DB1"/>
    <w:rsid w:val="00E52AFA"/>
    <w:rsid w:val="00F354D6"/>
    <w:rsid w:val="00F8589F"/>
    <w:rsid w:val="107DB7C8"/>
    <w:rsid w:val="3EF7AAF7"/>
    <w:rsid w:val="5FB4BE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0CE114"/>
  <w15:chartTrackingRefBased/>
  <w15:docId w15:val="{D2DA8A0E-0068-4D7E-9A91-C60608B6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9E01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E01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E01D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E01D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E01D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E01D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E01D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E01D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E01D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9E01D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E01D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E01D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E01D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E01D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E01D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E01D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E01D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E01DE"/>
    <w:rPr>
      <w:rFonts w:eastAsiaTheme="majorEastAsia" w:cstheme="majorBidi"/>
      <w:color w:val="272727" w:themeColor="text1" w:themeTint="D8"/>
    </w:rPr>
  </w:style>
  <w:style w:type="paragraph" w:styleId="Titel">
    <w:name w:val="Title"/>
    <w:basedOn w:val="Standard"/>
    <w:next w:val="Standard"/>
    <w:link w:val="TitelZchn"/>
    <w:uiPriority w:val="10"/>
    <w:qFormat/>
    <w:rsid w:val="009E0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E01D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E01D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E01D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E01D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E01DE"/>
    <w:rPr>
      <w:i/>
      <w:iCs/>
      <w:color w:val="404040" w:themeColor="text1" w:themeTint="BF"/>
    </w:rPr>
  </w:style>
  <w:style w:type="paragraph" w:styleId="Listenabsatz">
    <w:name w:val="List Paragraph"/>
    <w:basedOn w:val="Standard"/>
    <w:uiPriority w:val="34"/>
    <w:qFormat/>
    <w:rsid w:val="009E01DE"/>
    <w:pPr>
      <w:ind w:left="720"/>
      <w:contextualSpacing/>
    </w:pPr>
  </w:style>
  <w:style w:type="character" w:styleId="IntensiveHervorhebung">
    <w:name w:val="Intense Emphasis"/>
    <w:basedOn w:val="Absatz-Standardschriftart"/>
    <w:uiPriority w:val="21"/>
    <w:qFormat/>
    <w:rsid w:val="009E01DE"/>
    <w:rPr>
      <w:i/>
      <w:iCs/>
      <w:color w:val="0F4761" w:themeColor="accent1" w:themeShade="BF"/>
    </w:rPr>
  </w:style>
  <w:style w:type="paragraph" w:styleId="IntensivesZitat">
    <w:name w:val="Intense Quote"/>
    <w:basedOn w:val="Standard"/>
    <w:next w:val="Standard"/>
    <w:link w:val="IntensivesZitatZchn"/>
    <w:uiPriority w:val="30"/>
    <w:qFormat/>
    <w:rsid w:val="009E0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E01DE"/>
    <w:rPr>
      <w:i/>
      <w:iCs/>
      <w:color w:val="0F4761" w:themeColor="accent1" w:themeShade="BF"/>
    </w:rPr>
  </w:style>
  <w:style w:type="character" w:styleId="IntensiverVerweis">
    <w:name w:val="Intense Reference"/>
    <w:basedOn w:val="Absatz-Standardschriftart"/>
    <w:uiPriority w:val="32"/>
    <w:qFormat/>
    <w:rsid w:val="009E01DE"/>
    <w:rPr>
      <w:b/>
      <w:bCs/>
      <w:smallCaps/>
      <w:color w:val="0F4761" w:themeColor="accent1" w:themeShade="BF"/>
      <w:spacing w:val="5"/>
    </w:rPr>
  </w:style>
  <w:style w:type="paragraph" w:styleId="Kopfzeile">
    <w:name w:val="header"/>
    <w:basedOn w:val="Standard"/>
    <w:link w:val="KopfzeileZchn"/>
    <w:uiPriority w:val="99"/>
    <w:unhideWhenUsed/>
    <w:rsid w:val="00D852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852AA"/>
  </w:style>
  <w:style w:type="paragraph" w:styleId="Fuzeile">
    <w:name w:val="footer"/>
    <w:basedOn w:val="Standard"/>
    <w:link w:val="FuzeileZchn"/>
    <w:unhideWhenUsed/>
    <w:rsid w:val="00D852A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85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382c33-a710-4483-86e8-c59c623d534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FD37F8F8468AA41A62D32E3D4928E35" ma:contentTypeVersion="15" ma:contentTypeDescription="Ein neues Dokument erstellen." ma:contentTypeScope="" ma:versionID="77a01a6c2ed473331d3ce34fdfc5652c">
  <xsd:schema xmlns:xsd="http://www.w3.org/2001/XMLSchema" xmlns:xs="http://www.w3.org/2001/XMLSchema" xmlns:p="http://schemas.microsoft.com/office/2006/metadata/properties" xmlns:ns2="55382c33-a710-4483-86e8-c59c623d534f" xmlns:ns3="39476f62-f302-45d7-b27f-c09901854f48" targetNamespace="http://schemas.microsoft.com/office/2006/metadata/properties" ma:root="true" ma:fieldsID="6ec01ffcae2f30c8f94376487d38892e" ns2:_="" ns3:_="">
    <xsd:import namespace="55382c33-a710-4483-86e8-c59c623d534f"/>
    <xsd:import namespace="39476f62-f302-45d7-b27f-c09901854f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82c33-a710-4483-86e8-c59c623d5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99b8670-67bb-434d-84fc-9f6f1213260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476f62-f302-45d7-b27f-c09901854f48"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D22DC-6BE8-42A1-A490-1BA3EF6C4942}">
  <ds:schemaRefs>
    <ds:schemaRef ds:uri="http://schemas.microsoft.com/office/2006/metadata/properties"/>
    <ds:schemaRef ds:uri="http://schemas.microsoft.com/office/2006/documentManagement/types"/>
    <ds:schemaRef ds:uri="http://purl.org/dc/elements/1.1/"/>
    <ds:schemaRef ds:uri="http://www.w3.org/XML/1998/namespace"/>
    <ds:schemaRef ds:uri="http://purl.org/dc/terms/"/>
    <ds:schemaRef ds:uri="http://purl.org/dc/dcmitype/"/>
    <ds:schemaRef ds:uri="55382c33-a710-4483-86e8-c59c623d534f"/>
    <ds:schemaRef ds:uri="http://schemas.microsoft.com/office/infopath/2007/PartnerControls"/>
    <ds:schemaRef ds:uri="http://schemas.openxmlformats.org/package/2006/metadata/core-properties"/>
    <ds:schemaRef ds:uri="39476f62-f302-45d7-b27f-c09901854f48"/>
  </ds:schemaRefs>
</ds:datastoreItem>
</file>

<file path=customXml/itemProps2.xml><?xml version="1.0" encoding="utf-8"?>
<ds:datastoreItem xmlns:ds="http://schemas.openxmlformats.org/officeDocument/2006/customXml" ds:itemID="{8B329B03-CDE9-4476-BC63-05B970DE3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82c33-a710-4483-86e8-c59c623d534f"/>
    <ds:schemaRef ds:uri="39476f62-f302-45d7-b27f-c09901854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3126F2-E9B6-4903-A0A7-A989EB3163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2583</Characters>
  <Application>Microsoft Office Word</Application>
  <DocSecurity>0</DocSecurity>
  <Lines>21</Lines>
  <Paragraphs>5</Paragraphs>
  <ScaleCrop>false</ScaleCrop>
  <Company>UNITED IMAGING GROUP GmbH und Co. KG</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Röhrig Thilo</dc:creator>
  <cp:keywords/>
  <dc:description/>
  <cp:lastModifiedBy>Warwas Nina</cp:lastModifiedBy>
  <cp:revision>2</cp:revision>
  <dcterms:created xsi:type="dcterms:W3CDTF">2025-10-09T08:41:00Z</dcterms:created>
  <dcterms:modified xsi:type="dcterms:W3CDTF">2025-10-09T08:41:00Z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0x0101007FD37F8F8468AA41A62D32E3D4928E35</vt:lpwstr>
  </property>
  <property fmtid="{D5CDD505-2E9C-101B-9397-08002B2CF9AE}" pid="3" name="MediaServiceImageTags">
    <vt:lpwstr/>
  </property>
</Properties>
</file>