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97E8" w14:textId="7BCFA64C" w:rsidR="5B636C2B" w:rsidRPr="0002366F" w:rsidRDefault="5B636C2B" w:rsidP="2287C13E">
      <w:pPr>
        <w:pStyle w:val="berschrift1"/>
        <w:spacing w:before="0" w:after="480"/>
        <w:rPr>
          <w:rFonts w:asciiTheme="minorHAnsi" w:eastAsia="Arial" w:hAnsiTheme="minorHAnsi" w:cs="Arial"/>
          <w:b/>
          <w:bCs/>
          <w:color w:val="auto"/>
          <w:sz w:val="36"/>
          <w:szCs w:val="36"/>
        </w:rPr>
      </w:pPr>
      <w:r w:rsidRPr="0002366F">
        <w:rPr>
          <w:rFonts w:asciiTheme="minorHAnsi" w:eastAsia="Arial" w:hAnsiTheme="minorHAnsi" w:cs="Arial"/>
          <w:b/>
          <w:bCs/>
          <w:color w:val="auto"/>
          <w:sz w:val="36"/>
          <w:szCs w:val="36"/>
        </w:rPr>
        <w:t>Pressemitteilung 10. Oktober 2025</w:t>
      </w:r>
    </w:p>
    <w:p w14:paraId="60C22F22" w14:textId="39715194" w:rsidR="00EE4585" w:rsidRPr="0002366F" w:rsidRDefault="00EE4585" w:rsidP="2287C13E">
      <w:pPr>
        <w:jc w:val="both"/>
        <w:rPr>
          <w:b/>
          <w:bCs/>
        </w:rPr>
      </w:pPr>
      <w:r w:rsidRPr="0002366F">
        <w:rPr>
          <w:b/>
          <w:bCs/>
        </w:rPr>
        <w:t>Premiere der IMAGING WORLD 2025 – Neues Messe- und Festivalformat für Foto-, Video- und Content-Creation begeistert die Branche</w:t>
      </w:r>
    </w:p>
    <w:p w14:paraId="7BF73EC4" w14:textId="572FE34E" w:rsidR="00EF6105" w:rsidRPr="0002366F" w:rsidRDefault="00EE4585" w:rsidP="2287C13E">
      <w:pPr>
        <w:jc w:val="both"/>
      </w:pPr>
      <w:r w:rsidRPr="0002366F">
        <w:rPr>
          <w:b/>
          <w:bCs/>
        </w:rPr>
        <w:t xml:space="preserve">Nürnberg, </w:t>
      </w:r>
      <w:r w:rsidR="00907969" w:rsidRPr="0002366F">
        <w:rPr>
          <w:b/>
          <w:bCs/>
        </w:rPr>
        <w:t>10</w:t>
      </w:r>
      <w:r w:rsidRPr="0002366F">
        <w:rPr>
          <w:b/>
          <w:bCs/>
        </w:rPr>
        <w:t>. Oktober 2025</w:t>
      </w:r>
    </w:p>
    <w:p w14:paraId="149721BE" w14:textId="18E74964" w:rsidR="00EE4585" w:rsidRPr="0002366F" w:rsidRDefault="00EE4585" w:rsidP="2287C13E">
      <w:pPr>
        <w:jc w:val="both"/>
      </w:pPr>
      <w:r w:rsidRPr="0002366F">
        <w:t xml:space="preserve">Mit der </w:t>
      </w:r>
      <w:r w:rsidRPr="0002366F">
        <w:rPr>
          <w:b/>
          <w:bCs/>
        </w:rPr>
        <w:t>IMAGING WORLD 2025</w:t>
      </w:r>
      <w:r w:rsidRPr="0002366F">
        <w:t xml:space="preserve"> feiert in diesem Jahr eine völlig neue Verbrauchermesse ihre Premiere – und setzt gleich Maßstäbe. Als erste Veranstaltung dieser Art vereint sie Foto-, Video- und Content-Creation-Themen in einem einzigartigen Festivalformat, das sowohl Endverbraucher als auch Fachbesucher anspricht. Über </w:t>
      </w:r>
      <w:r w:rsidRPr="0002366F">
        <w:rPr>
          <w:b/>
          <w:bCs/>
        </w:rPr>
        <w:t>100 Aussteller</w:t>
      </w:r>
      <w:r w:rsidRPr="0002366F">
        <w:t xml:space="preserve">, interaktive </w:t>
      </w:r>
      <w:r w:rsidRPr="0002366F">
        <w:rPr>
          <w:b/>
          <w:bCs/>
        </w:rPr>
        <w:t>Erlebnis-Playgrounds</w:t>
      </w:r>
      <w:r w:rsidRPr="0002366F">
        <w:t xml:space="preserve"> und zahlreiche </w:t>
      </w:r>
      <w:r w:rsidRPr="0002366F">
        <w:rPr>
          <w:b/>
          <w:bCs/>
        </w:rPr>
        <w:t>Side-Events</w:t>
      </w:r>
      <w:r w:rsidRPr="0002366F">
        <w:t xml:space="preserve"> machen die IMAGING WORLD zum neuen Hotspot der Imaging-Branche.</w:t>
      </w:r>
    </w:p>
    <w:p w14:paraId="04F62934" w14:textId="77777777" w:rsidR="00EE4585" w:rsidRPr="0002366F" w:rsidRDefault="00272D50" w:rsidP="2287C13E">
      <w:pPr>
        <w:jc w:val="both"/>
      </w:pPr>
      <w:r>
        <w:pict w14:anchorId="5F4B2A06">
          <v:rect id="_x0000_i1025" style="width:0;height:1.5pt" o:hralign="center" o:hrstd="t" o:hr="t" fillcolor="#a0a0a0" stroked="f"/>
        </w:pict>
      </w:r>
    </w:p>
    <w:p w14:paraId="729765B0" w14:textId="77777777" w:rsidR="00EE4585" w:rsidRPr="0002366F" w:rsidRDefault="00EE4585" w:rsidP="2287C13E">
      <w:pPr>
        <w:jc w:val="both"/>
        <w:rPr>
          <w:b/>
          <w:bCs/>
        </w:rPr>
      </w:pPr>
      <w:r w:rsidRPr="0002366F">
        <w:rPr>
          <w:b/>
          <w:bCs/>
        </w:rPr>
        <w:t>Festival für alle Foto- und Video-Enthusiasten</w:t>
      </w:r>
    </w:p>
    <w:p w14:paraId="3524FAD0" w14:textId="7D24BB1C" w:rsidR="00EE4585" w:rsidRPr="0002366F" w:rsidRDefault="00EE4585" w:rsidP="2287C13E">
      <w:pPr>
        <w:jc w:val="both"/>
      </w:pPr>
      <w:r w:rsidRPr="0002366F">
        <w:t>Die IMAGING WORLD versteht sich als Plattform für alle, die Fotografie, Videografie und kreative Content-Produktion lieben. Besucherinnen und Besucher können neueste Produkte und Technologien ausprobieren, an Workshops teilnehmen und sich in Live-Demos inspirieren lassen.</w:t>
      </w:r>
      <w:r w:rsidR="00EF6105" w:rsidRPr="0002366F">
        <w:t xml:space="preserve"> </w:t>
      </w:r>
      <w:r w:rsidRPr="0002366F">
        <w:t>Ein</w:t>
      </w:r>
      <w:r w:rsidR="00907969" w:rsidRPr="0002366F">
        <w:t xml:space="preserve"> weiteres</w:t>
      </w:r>
      <w:r w:rsidRPr="0002366F">
        <w:t xml:space="preserve"> Highlight ist das </w:t>
      </w:r>
      <w:r w:rsidRPr="0002366F">
        <w:rPr>
          <w:b/>
          <w:bCs/>
        </w:rPr>
        <w:t>Konzert am Samstagabend</w:t>
      </w:r>
      <w:r w:rsidRPr="0002366F">
        <w:t xml:space="preserve">, bei dem </w:t>
      </w:r>
      <w:r w:rsidRPr="0002366F">
        <w:rPr>
          <w:b/>
          <w:bCs/>
        </w:rPr>
        <w:t>Leony, Felix Jaehn und Avaion</w:t>
      </w:r>
      <w:r w:rsidRPr="0002366F">
        <w:t xml:space="preserve"> auf der Festivalbühne auftreten. Ergänzt wird das Programm durch den </w:t>
      </w:r>
      <w:r w:rsidRPr="0002366F">
        <w:rPr>
          <w:b/>
          <w:bCs/>
        </w:rPr>
        <w:t>Profi-Summit für professionelle Fotografie</w:t>
      </w:r>
      <w:r w:rsidRPr="0002366F">
        <w:t xml:space="preserve"> sowie zahlreiche </w:t>
      </w:r>
      <w:r w:rsidRPr="0002366F">
        <w:rPr>
          <w:b/>
          <w:bCs/>
        </w:rPr>
        <w:t>Workshops</w:t>
      </w:r>
      <w:r w:rsidRPr="0002366F">
        <w:t xml:space="preserve"> für Einsteiger und Fortgeschrittene.</w:t>
      </w:r>
    </w:p>
    <w:p w14:paraId="66B6CA5D" w14:textId="77777777" w:rsidR="00EE4585" w:rsidRPr="0002366F" w:rsidRDefault="00EE4585" w:rsidP="2287C13E">
      <w:pPr>
        <w:jc w:val="both"/>
      </w:pPr>
      <w:r w:rsidRPr="0002366F">
        <w:t xml:space="preserve">Bereits am Freitagabend werden im Rahmen einer großen </w:t>
      </w:r>
      <w:r w:rsidRPr="0002366F">
        <w:rPr>
          <w:b/>
          <w:bCs/>
        </w:rPr>
        <w:t>Branchen-Party</w:t>
      </w:r>
      <w:r w:rsidRPr="0002366F">
        <w:t xml:space="preserve"> die renommierten </w:t>
      </w:r>
      <w:r w:rsidRPr="0002366F">
        <w:rPr>
          <w:b/>
          <w:bCs/>
        </w:rPr>
        <w:t>TIPA Awards</w:t>
      </w:r>
      <w:r w:rsidRPr="0002366F">
        <w:t xml:space="preserve"> verliehen. Die </w:t>
      </w:r>
      <w:r w:rsidRPr="0002366F">
        <w:rPr>
          <w:b/>
          <w:bCs/>
        </w:rPr>
        <w:t>Technical Image Press Association (TIPA)</w:t>
      </w:r>
      <w:r w:rsidRPr="0002366F">
        <w:t xml:space="preserve"> zeichnet dabei die besten Fotografie-Produkte des Jahres aus – ein international beachtetes Gütesiegel der Imaging-Industrie.</w:t>
      </w:r>
    </w:p>
    <w:p w14:paraId="0D7E3299" w14:textId="77777777" w:rsidR="00EE4585" w:rsidRPr="0002366F" w:rsidRDefault="00272D50" w:rsidP="2287C13E">
      <w:pPr>
        <w:jc w:val="both"/>
      </w:pPr>
      <w:r>
        <w:pict w14:anchorId="619820E3">
          <v:rect id="_x0000_i1026" style="width:0;height:1.5pt" o:hralign="center" o:hrstd="t" o:hr="t" fillcolor="#a0a0a0" stroked="f"/>
        </w:pict>
      </w:r>
    </w:p>
    <w:p w14:paraId="3D67BEC5" w14:textId="77777777" w:rsidR="00EE4585" w:rsidRPr="0002366F" w:rsidRDefault="00EE4585" w:rsidP="2287C13E">
      <w:pPr>
        <w:jc w:val="both"/>
        <w:rPr>
          <w:b/>
          <w:bCs/>
        </w:rPr>
      </w:pPr>
      <w:r w:rsidRPr="0002366F">
        <w:rPr>
          <w:b/>
          <w:bCs/>
        </w:rPr>
        <w:t>B2B-Bereich für Fachhandel und Partner</w:t>
      </w:r>
    </w:p>
    <w:p w14:paraId="500E6554" w14:textId="77777777" w:rsidR="00EE4585" w:rsidRPr="0002366F" w:rsidRDefault="00EE4585" w:rsidP="2287C13E">
      <w:pPr>
        <w:jc w:val="both"/>
      </w:pPr>
      <w:r w:rsidRPr="0002366F">
        <w:t xml:space="preserve">Neben dem breiten Endkundenangebot bietet die Messe auch einen </w:t>
      </w:r>
      <w:r w:rsidRPr="0002366F">
        <w:rPr>
          <w:b/>
          <w:bCs/>
        </w:rPr>
        <w:t>B2B-Bereich</w:t>
      </w:r>
      <w:r w:rsidRPr="0002366F">
        <w:t>, der speziell auf den Fotofachhandel und RINGFOTO-Partner zugeschnitten ist. Hier werden Neuheiten, Lösungen und Sortimente für Händler vorgestellt.</w:t>
      </w:r>
      <w:r w:rsidRPr="0002366F">
        <w:br/>
        <w:t xml:space="preserve">Ein besonderes Highlight ist die Rückkehr der Traditionsmarke </w:t>
      </w:r>
      <w:r w:rsidRPr="0002366F">
        <w:rPr>
          <w:b/>
          <w:bCs/>
        </w:rPr>
        <w:t>VOIGTLÄNDER</w:t>
      </w:r>
      <w:r w:rsidRPr="0002366F">
        <w:t xml:space="preserve"> mit einem neuen </w:t>
      </w:r>
      <w:r w:rsidRPr="0002366F">
        <w:rPr>
          <w:b/>
          <w:bCs/>
        </w:rPr>
        <w:t>Premium-Fernglas-Sortiment</w:t>
      </w:r>
      <w:r w:rsidRPr="0002366F">
        <w:t xml:space="preserve"> (Modelle 8x25 bis 10x42), das exklusiv über den Fotofachhandel erhältlich ist.</w:t>
      </w:r>
    </w:p>
    <w:p w14:paraId="53523895" w14:textId="77777777" w:rsidR="00EE4585" w:rsidRPr="0002366F" w:rsidRDefault="00EE4585" w:rsidP="2287C13E">
      <w:pPr>
        <w:jc w:val="both"/>
      </w:pPr>
      <w:r w:rsidRPr="0002366F">
        <w:t xml:space="preserve">Zudem präsentiert RINGFOTO mit der neuen </w:t>
      </w:r>
      <w:r w:rsidRPr="0002366F">
        <w:rPr>
          <w:b/>
          <w:bCs/>
        </w:rPr>
        <w:t>Eigenmarke „</w:t>
      </w:r>
      <w:proofErr w:type="gramStart"/>
      <w:r w:rsidRPr="0002366F">
        <w:rPr>
          <w:b/>
          <w:bCs/>
        </w:rPr>
        <w:t>alfo.essentials</w:t>
      </w:r>
      <w:proofErr w:type="gramEnd"/>
      <w:r w:rsidRPr="0002366F">
        <w:rPr>
          <w:b/>
          <w:bCs/>
        </w:rPr>
        <w:t>“</w:t>
      </w:r>
      <w:r w:rsidRPr="0002366F">
        <w:t xml:space="preserve"> ein erweitertes Sortiment an Travel-Produkten, Audio-Equipment, Batterien und Fotozubehör – begleitet von modernen POS-Display-Lösungen, die gemeinsam mit der </w:t>
      </w:r>
      <w:r w:rsidRPr="0002366F">
        <w:rPr>
          <w:b/>
          <w:bCs/>
        </w:rPr>
        <w:t>TH Ingolstadt</w:t>
      </w:r>
      <w:r w:rsidRPr="0002366F">
        <w:t xml:space="preserve"> entwickelt wurden.</w:t>
      </w:r>
    </w:p>
    <w:p w14:paraId="145189A4" w14:textId="77777777" w:rsidR="00EE4585" w:rsidRPr="0002366F" w:rsidRDefault="00272D50" w:rsidP="2287C13E">
      <w:pPr>
        <w:jc w:val="both"/>
      </w:pPr>
      <w:r>
        <w:pict w14:anchorId="24329635">
          <v:rect id="_x0000_i1027" style="width:0;height:1.5pt" o:hralign="center" o:hrstd="t" o:hr="t" fillcolor="#a0a0a0" stroked="f"/>
        </w:pict>
      </w:r>
    </w:p>
    <w:p w14:paraId="171A266E" w14:textId="77777777" w:rsidR="00EE4585" w:rsidRPr="0002366F" w:rsidRDefault="00EE4585" w:rsidP="2287C13E">
      <w:pPr>
        <w:jc w:val="both"/>
        <w:rPr>
          <w:b/>
          <w:bCs/>
        </w:rPr>
      </w:pPr>
      <w:r w:rsidRPr="0002366F">
        <w:rPr>
          <w:b/>
          <w:bCs/>
        </w:rPr>
        <w:t>Zitat: Thilo Röhrig über die neue Plattform</w:t>
      </w:r>
    </w:p>
    <w:p w14:paraId="6141193C" w14:textId="77777777" w:rsidR="00EE4585" w:rsidRPr="0002366F" w:rsidRDefault="00EE4585" w:rsidP="2287C13E">
      <w:pPr>
        <w:jc w:val="both"/>
      </w:pPr>
      <w:r w:rsidRPr="0002366F">
        <w:t xml:space="preserve">„Wir wollen mit der IMAGING WORLD eine neue Festival-Plattform schaffen – für alle, die sich unserer Branche und ihren Themen verbunden fühlen“, erklärt </w:t>
      </w:r>
      <w:r w:rsidRPr="0002366F">
        <w:rPr>
          <w:b/>
          <w:bCs/>
        </w:rPr>
        <w:t>Thilo Röhrig</w:t>
      </w:r>
      <w:r w:rsidRPr="0002366F">
        <w:t xml:space="preserve">, Geschäftsführer der </w:t>
      </w:r>
      <w:r w:rsidRPr="0002366F">
        <w:rPr>
          <w:b/>
          <w:bCs/>
        </w:rPr>
        <w:t>RINGFOTO Gruppe</w:t>
      </w:r>
      <w:r w:rsidRPr="0002366F">
        <w:t>, die als Veranstalter und Initiator der Messe agiert.</w:t>
      </w:r>
      <w:r w:rsidRPr="0002366F">
        <w:br/>
        <w:t>„Fotografie und Videografie erleben derzeit einen nie dagewesenen Boom. Doch bisher fehlte eine Plattform, auf der man die neuesten Produkte ausprobieren und sich in Vorträgen und Workshops inspirieren lassen konnte. Genau das wollen wir bieten – eine Erlebniswelt für Innovation, Kreativität und Austausch.“</w:t>
      </w:r>
    </w:p>
    <w:p w14:paraId="1971F362" w14:textId="77777777" w:rsidR="00EE4585" w:rsidRPr="0002366F" w:rsidRDefault="00272D50" w:rsidP="2287C13E">
      <w:pPr>
        <w:jc w:val="both"/>
      </w:pPr>
      <w:r>
        <w:lastRenderedPageBreak/>
        <w:pict w14:anchorId="43B93EC1">
          <v:rect id="_x0000_i1028" style="width:0;height:1.5pt" o:hralign="center" o:hrstd="t" o:hr="t" fillcolor="#a0a0a0" stroked="f"/>
        </w:pict>
      </w:r>
    </w:p>
    <w:p w14:paraId="4392AF3F" w14:textId="77777777" w:rsidR="00EE4585" w:rsidRPr="0002366F" w:rsidRDefault="00EE4585" w:rsidP="2287C13E">
      <w:pPr>
        <w:jc w:val="both"/>
        <w:rPr>
          <w:b/>
          <w:bCs/>
        </w:rPr>
      </w:pPr>
      <w:r w:rsidRPr="0002366F">
        <w:rPr>
          <w:b/>
          <w:bCs/>
        </w:rPr>
        <w:t>Marktentwicklung und Perspektive</w:t>
      </w:r>
    </w:p>
    <w:p w14:paraId="6D59EA03" w14:textId="77777777" w:rsidR="00EE4585" w:rsidRPr="0002366F" w:rsidRDefault="00EE4585" w:rsidP="2287C13E">
      <w:pPr>
        <w:jc w:val="both"/>
      </w:pPr>
      <w:r w:rsidRPr="0002366F">
        <w:t xml:space="preserve">Der </w:t>
      </w:r>
      <w:r w:rsidRPr="0002366F">
        <w:rPr>
          <w:b/>
          <w:bCs/>
        </w:rPr>
        <w:t>Imaging-Markt</w:t>
      </w:r>
      <w:r w:rsidRPr="0002366F">
        <w:t xml:space="preserve"> zeigt sich 2025 stabil mit einem </w:t>
      </w:r>
      <w:r w:rsidRPr="0002366F">
        <w:rPr>
          <w:b/>
          <w:bCs/>
        </w:rPr>
        <w:t>Plus von 3,9 Prozent</w:t>
      </w:r>
      <w:r w:rsidRPr="0002366F">
        <w:t xml:space="preserve"> (Stand: Ende September). Wachstumstreiber sind vor allem </w:t>
      </w:r>
      <w:r w:rsidRPr="0002366F">
        <w:rPr>
          <w:b/>
          <w:bCs/>
        </w:rPr>
        <w:t>Fixed-Lens-Kameras</w:t>
      </w:r>
      <w:r w:rsidRPr="0002366F">
        <w:t xml:space="preserve">, </w:t>
      </w:r>
      <w:r w:rsidRPr="0002366F">
        <w:rPr>
          <w:b/>
          <w:bCs/>
        </w:rPr>
        <w:t>Actioncams</w:t>
      </w:r>
      <w:r w:rsidRPr="0002366F">
        <w:t xml:space="preserve"> und </w:t>
      </w:r>
      <w:r w:rsidRPr="0002366F">
        <w:rPr>
          <w:b/>
          <w:bCs/>
        </w:rPr>
        <w:t>Drohnen</w:t>
      </w:r>
      <w:r w:rsidRPr="0002366F">
        <w:t>.</w:t>
      </w:r>
      <w:r w:rsidRPr="0002366F">
        <w:br/>
        <w:t xml:space="preserve">Trotz leichter Rückgänge bei Systemkameras und einem um 12 Prozent gesunkenen Durchschnittspreis im Fotofachhandel (€ </w:t>
      </w:r>
      <w:proofErr w:type="gramStart"/>
      <w:r w:rsidRPr="0002366F">
        <w:t>1.382,-</w:t>
      </w:r>
      <w:proofErr w:type="gramEnd"/>
      <w:r w:rsidRPr="0002366F">
        <w:t>), sieht RINGFOTO die Entwicklung positiv.</w:t>
      </w:r>
    </w:p>
    <w:p w14:paraId="2D736509" w14:textId="237AF394" w:rsidR="00EE4585" w:rsidRPr="0002366F" w:rsidRDefault="00EE4585" w:rsidP="2287C13E">
      <w:pPr>
        <w:jc w:val="both"/>
      </w:pPr>
      <w:r w:rsidRPr="0002366F">
        <w:t xml:space="preserve">Mit Projekten wie </w:t>
      </w:r>
      <w:proofErr w:type="gramStart"/>
      <w:r w:rsidRPr="0002366F">
        <w:rPr>
          <w:b/>
          <w:bCs/>
        </w:rPr>
        <w:t>alfo.passbild</w:t>
      </w:r>
      <w:proofErr w:type="gramEnd"/>
      <w:r w:rsidRPr="0002366F">
        <w:t xml:space="preserve">, </w:t>
      </w:r>
      <w:proofErr w:type="gramStart"/>
      <w:r w:rsidRPr="0002366F">
        <w:rPr>
          <w:b/>
          <w:bCs/>
        </w:rPr>
        <w:t>alfo.fotobuch</w:t>
      </w:r>
      <w:proofErr w:type="gramEnd"/>
      <w:r w:rsidRPr="0002366F">
        <w:t xml:space="preserve"> und nun der </w:t>
      </w:r>
      <w:r w:rsidRPr="0002366F">
        <w:rPr>
          <w:b/>
          <w:bCs/>
        </w:rPr>
        <w:t>IMAGING WORLD</w:t>
      </w:r>
      <w:r w:rsidRPr="0002366F">
        <w:t xml:space="preserve"> als Leuchtturm-Veranstaltung</w:t>
      </w:r>
      <w:r w:rsidR="00E746D2" w:rsidRPr="0002366F">
        <w:t>,</w:t>
      </w:r>
      <w:r w:rsidRPr="0002366F">
        <w:t xml:space="preserve"> setzt die Kooperation auf nachhaltige Mehrwerte für Mitglieder und Industriepartner.</w:t>
      </w:r>
      <w:r w:rsidRPr="0002366F">
        <w:br/>
        <w:t xml:space="preserve">Für 2026 sind mit </w:t>
      </w:r>
      <w:proofErr w:type="gramStart"/>
      <w:r w:rsidRPr="0002366F">
        <w:rPr>
          <w:b/>
          <w:bCs/>
        </w:rPr>
        <w:t>alfo.marketplace</w:t>
      </w:r>
      <w:proofErr w:type="gramEnd"/>
      <w:r w:rsidRPr="0002366F">
        <w:t xml:space="preserve">, </w:t>
      </w:r>
      <w:proofErr w:type="gramStart"/>
      <w:r w:rsidRPr="0002366F">
        <w:rPr>
          <w:b/>
          <w:bCs/>
        </w:rPr>
        <w:t>alfo.essentials</w:t>
      </w:r>
      <w:proofErr w:type="gramEnd"/>
      <w:r w:rsidRPr="0002366F">
        <w:t xml:space="preserve"> und dem neuen </w:t>
      </w:r>
      <w:r w:rsidRPr="0002366F">
        <w:rPr>
          <w:b/>
          <w:bCs/>
        </w:rPr>
        <w:t>automatisierten Logistikzentrum</w:t>
      </w:r>
      <w:r w:rsidRPr="0002366F">
        <w:t xml:space="preserve"> weitere Großinitiativen geplant, die die Position des Fachhandels im Markt weiter stärken sollen.</w:t>
      </w:r>
    </w:p>
    <w:p w14:paraId="3EF7CC22" w14:textId="77777777" w:rsidR="00EE4585" w:rsidRPr="0002366F" w:rsidRDefault="00272D50" w:rsidP="2287C13E">
      <w:pPr>
        <w:jc w:val="both"/>
      </w:pPr>
      <w:r>
        <w:pict w14:anchorId="34A9413D">
          <v:rect id="_x0000_i1029" style="width:0;height:1.5pt" o:hralign="center" o:hrstd="t" o:hr="t" fillcolor="#a0a0a0" stroked="f"/>
        </w:pict>
      </w:r>
    </w:p>
    <w:p w14:paraId="435F013A" w14:textId="77777777" w:rsidR="00EE4585" w:rsidRPr="0002366F" w:rsidRDefault="00EE4585" w:rsidP="2287C13E">
      <w:pPr>
        <w:jc w:val="both"/>
        <w:rPr>
          <w:b/>
          <w:bCs/>
        </w:rPr>
      </w:pPr>
      <w:r w:rsidRPr="0002366F">
        <w:rPr>
          <w:b/>
          <w:bCs/>
        </w:rPr>
        <w:t>Politische Initiative für fairen Wettbewerb</w:t>
      </w:r>
    </w:p>
    <w:p w14:paraId="2EBEF5D9" w14:textId="77777777" w:rsidR="00EE4585" w:rsidRPr="0002366F" w:rsidRDefault="00EE4585" w:rsidP="2287C13E">
      <w:pPr>
        <w:jc w:val="both"/>
      </w:pPr>
      <w:r w:rsidRPr="0002366F">
        <w:t xml:space="preserve">Ein aktuelles Thema ist das </w:t>
      </w:r>
      <w:proofErr w:type="gramStart"/>
      <w:r w:rsidRPr="0002366F">
        <w:rPr>
          <w:b/>
          <w:bCs/>
        </w:rPr>
        <w:t>alfo.passbild</w:t>
      </w:r>
      <w:proofErr w:type="gramEnd"/>
      <w:r w:rsidRPr="0002366F">
        <w:t xml:space="preserve"> – RINGFOTOs digitale Lösung zur Umsetzung der neuen gesetzlichen Richtlinie für Passbilder (seit Mai 2025).</w:t>
      </w:r>
      <w:r w:rsidRPr="0002366F">
        <w:br/>
        <w:t xml:space="preserve">Als </w:t>
      </w:r>
      <w:r w:rsidRPr="0002366F">
        <w:rPr>
          <w:b/>
          <w:bCs/>
        </w:rPr>
        <w:t>erstes zertifiziertes privatwirtschaftliches System</w:t>
      </w:r>
      <w:r w:rsidRPr="0002366F">
        <w:t xml:space="preserve"> steht RINGFOTO hier im Wettbewerb mit behördlichen Terminals. Aufgrund ungleicher Wettbewerbsbedingungen engagiert sich die RINGFOTO-Gruppe gemeinsam mit </w:t>
      </w:r>
      <w:r w:rsidRPr="0002366F">
        <w:rPr>
          <w:b/>
          <w:bCs/>
        </w:rPr>
        <w:t>HDE</w:t>
      </w:r>
      <w:r w:rsidRPr="0002366F">
        <w:t xml:space="preserve">, </w:t>
      </w:r>
      <w:r w:rsidRPr="0002366F">
        <w:rPr>
          <w:b/>
          <w:bCs/>
        </w:rPr>
        <w:t>BVT</w:t>
      </w:r>
      <w:r w:rsidRPr="0002366F">
        <w:t xml:space="preserve"> und </w:t>
      </w:r>
      <w:r w:rsidRPr="0002366F">
        <w:rPr>
          <w:b/>
          <w:bCs/>
        </w:rPr>
        <w:t>DIHK</w:t>
      </w:r>
      <w:r w:rsidRPr="0002366F">
        <w:t xml:space="preserve"> politisch für faire Rahmenbedingungen und die Stärkung des Einzelhandels und Fotografen-Handwerks.</w:t>
      </w:r>
    </w:p>
    <w:p w14:paraId="6EEA4F42" w14:textId="77777777" w:rsidR="00EE4585" w:rsidRPr="0002366F" w:rsidRDefault="00272D50" w:rsidP="2287C13E">
      <w:pPr>
        <w:jc w:val="both"/>
      </w:pPr>
      <w:r>
        <w:pict w14:anchorId="5C3893CE">
          <v:rect id="_x0000_i1030" style="width:0;height:1.5pt" o:hralign="center" o:hrstd="t" o:hr="t" fillcolor="#a0a0a0" stroked="f"/>
        </w:pict>
      </w:r>
    </w:p>
    <w:p w14:paraId="2DEF977B" w14:textId="77777777" w:rsidR="00EE4585" w:rsidRPr="0002366F" w:rsidRDefault="00EE4585" w:rsidP="2287C13E">
      <w:pPr>
        <w:jc w:val="both"/>
        <w:rPr>
          <w:b/>
          <w:bCs/>
        </w:rPr>
      </w:pPr>
      <w:r w:rsidRPr="0002366F">
        <w:rPr>
          <w:b/>
          <w:bCs/>
        </w:rPr>
        <w:t>Fazit: Aufbruchstimmung in der Branche</w:t>
      </w:r>
    </w:p>
    <w:p w14:paraId="5B9310F0" w14:textId="77777777" w:rsidR="00EE4585" w:rsidRPr="0002366F" w:rsidRDefault="00EE4585" w:rsidP="2287C13E">
      <w:pPr>
        <w:jc w:val="both"/>
      </w:pPr>
      <w:r w:rsidRPr="0002366F">
        <w:t xml:space="preserve">Mit der IMAGING WORLD 2025 unterstreicht RINGFOTO seine Rolle als </w:t>
      </w:r>
      <w:r w:rsidRPr="0002366F">
        <w:rPr>
          <w:b/>
          <w:bCs/>
        </w:rPr>
        <w:t>Innovationsmotor der Imaging-Branche</w:t>
      </w:r>
      <w:r w:rsidRPr="0002366F">
        <w:t>.</w:t>
      </w:r>
      <w:r w:rsidRPr="0002366F">
        <w:br/>
        <w:t>Neue Produkte, moderne Services und zukunftsweisende Initiativen schaffen Aufbruchstimmung – und eröffnen Fachhändlern wie Kreativen gleichermaßen neue Chancen.</w:t>
      </w:r>
    </w:p>
    <w:p w14:paraId="33FDBD6D" w14:textId="77777777" w:rsidR="00EE4585" w:rsidRPr="0002366F" w:rsidRDefault="00272D50" w:rsidP="2287C13E">
      <w:pPr>
        <w:jc w:val="both"/>
      </w:pPr>
      <w:r>
        <w:pict w14:anchorId="018B2D17">
          <v:rect id="_x0000_i1031" style="width:0;height:1.5pt" o:hralign="center" o:hrstd="t" o:hr="t" fillcolor="#a0a0a0" stroked="f"/>
        </w:pict>
      </w:r>
    </w:p>
    <w:p w14:paraId="5D8005AD" w14:textId="77777777" w:rsidR="00BE6BE3" w:rsidRDefault="00EE4585" w:rsidP="2287C13E">
      <w:pPr>
        <w:jc w:val="both"/>
      </w:pPr>
      <w:r w:rsidRPr="0002366F">
        <w:rPr>
          <w:b/>
          <w:bCs/>
        </w:rPr>
        <w:t>Über RINGFOTO:</w:t>
      </w:r>
    </w:p>
    <w:p w14:paraId="2858CA34" w14:textId="1F3C0B08" w:rsidR="00EE4585" w:rsidRPr="0002366F" w:rsidRDefault="00EE4585" w:rsidP="2287C13E">
      <w:pPr>
        <w:jc w:val="both"/>
      </w:pPr>
      <w:r w:rsidRPr="0002366F">
        <w:t xml:space="preserve">Die RINGFOTO GmbH &amp; Co. KG mit Sitz in Fürth ist Europas größte Kooperation im Fotofachhandel mit über 1.200 Mitgliedern in Deutschland, Österreich, </w:t>
      </w:r>
      <w:r w:rsidR="18EF1915" w:rsidRPr="0002366F">
        <w:t xml:space="preserve">Niederlande, </w:t>
      </w:r>
      <w:r w:rsidRPr="0002366F">
        <w:t>Belgien</w:t>
      </w:r>
      <w:r w:rsidR="56702BCB" w:rsidRPr="0002366F">
        <w:t>, Italien der Schweiz</w:t>
      </w:r>
      <w:r w:rsidRPr="0002366F">
        <w:t xml:space="preserve"> und Luxemburg. Sie bietet ihren Partnern umfassende Dienstleistungen, Eigenmarken und innovative Handelslösungen.</w:t>
      </w:r>
    </w:p>
    <w:p w14:paraId="7E703279" w14:textId="458BDEC4" w:rsidR="00EF6105" w:rsidRPr="0002366F" w:rsidRDefault="00272D50" w:rsidP="2287C13E">
      <w:pPr>
        <w:jc w:val="both"/>
        <w:rPr>
          <w:b/>
          <w:bCs/>
        </w:rPr>
      </w:pPr>
      <w:r>
        <w:pict w14:anchorId="1A0B7B74">
          <v:rect id="_x0000_i1032" style="width:0;height:1.5pt" o:hralign="center" o:hrstd="t" o:hr="t" fillcolor="#a0a0a0" stroked="f"/>
        </w:pict>
      </w:r>
    </w:p>
    <w:p w14:paraId="253117DD" w14:textId="7BFB9AD7" w:rsidR="002505A2" w:rsidRPr="0002366F" w:rsidRDefault="00EE4585" w:rsidP="00EE4585">
      <w:r w:rsidRPr="0002366F">
        <w:rPr>
          <w:b/>
          <w:bCs/>
        </w:rPr>
        <w:t>Pressekontakt:</w:t>
      </w:r>
      <w:r w:rsidRPr="0002366F">
        <w:br/>
      </w:r>
      <w:r w:rsidRPr="0002366F">
        <w:rPr>
          <w:b/>
          <w:bCs/>
        </w:rPr>
        <w:t>RINGFOTO GmbH &amp; Co. KG</w:t>
      </w:r>
      <w:r w:rsidRPr="0002366F">
        <w:br/>
        <w:t>Benno-Strauß-Straße 39</w:t>
      </w:r>
      <w:r w:rsidRPr="0002366F">
        <w:br/>
        <w:t>90763 Fürth</w:t>
      </w:r>
      <w:r w:rsidRPr="0002366F">
        <w:br/>
      </w:r>
      <w:r w:rsidRPr="0002366F">
        <w:rPr>
          <w:color w:val="000000" w:themeColor="text1"/>
        </w:rPr>
        <w:t xml:space="preserve">E-Mail: </w:t>
      </w:r>
      <w:r w:rsidR="00334B6E" w:rsidRPr="0002366F">
        <w:rPr>
          <w:color w:val="000000" w:themeColor="text1"/>
        </w:rPr>
        <w:t>presse</w:t>
      </w:r>
      <w:r w:rsidRPr="0002366F">
        <w:rPr>
          <w:color w:val="000000" w:themeColor="text1"/>
        </w:rPr>
        <w:t>@ringfoto.de</w:t>
      </w:r>
      <w:r w:rsidRPr="0002366F">
        <w:br/>
        <w:t>Web: www.ringfoto.de</w:t>
      </w:r>
    </w:p>
    <w:sectPr w:rsidR="002505A2" w:rsidRPr="0002366F" w:rsidSect="00C24B91">
      <w:footerReference w:type="default" r:id="rId9"/>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50D3" w14:textId="77777777" w:rsidR="00724C69" w:rsidRDefault="00724C69" w:rsidP="0018672F">
      <w:pPr>
        <w:spacing w:after="0" w:line="240" w:lineRule="auto"/>
      </w:pPr>
      <w:r>
        <w:separator/>
      </w:r>
    </w:p>
  </w:endnote>
  <w:endnote w:type="continuationSeparator" w:id="0">
    <w:p w14:paraId="3C02B7F4" w14:textId="77777777" w:rsidR="00724C69" w:rsidRDefault="00724C69" w:rsidP="0018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5A42" w14:textId="70945F10" w:rsidR="0018672F" w:rsidRDefault="0018672F" w:rsidP="0018672F">
    <w:pPr>
      <w:pStyle w:val="Fuzeile"/>
      <w:tabs>
        <w:tab w:val="clear" w:pos="4536"/>
        <w:tab w:val="clear" w:pos="9072"/>
        <w:tab w:val="left" w:pos="7655"/>
      </w:tabs>
    </w:pPr>
    <w:r w:rsidRPr="001076E8">
      <w:rPr>
        <w:rFonts w:ascii="Aptos" w:hAnsi="Aptos"/>
        <w:lang w:val="en-US"/>
      </w:rPr>
      <w:t xml:space="preserve">RINGFOTO GmbH &amp; Co. KG - </w:t>
    </w:r>
    <w:r w:rsidRPr="001076E8">
      <w:rPr>
        <w:rFonts w:ascii="Aptos" w:hAnsi="Aptos"/>
      </w:rPr>
      <w:t>Benno-Strauß-Straße 39 - 90763 Fürth</w:t>
    </w:r>
    <w:r>
      <w:rPr>
        <w:rFonts w:ascii="Aptos" w:hAnsi="Aptos"/>
      </w:rPr>
      <w:br/>
    </w:r>
    <w:r>
      <w:rPr>
        <w:rFonts w:ascii="Aptos" w:eastAsia="Aptos" w:hAnsi="Aptos" w:cs="Aptos"/>
      </w:rPr>
      <w:t>Pressemitteilung – IMAGING WORLD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E7BF" w14:textId="77777777" w:rsidR="00724C69" w:rsidRDefault="00724C69" w:rsidP="0018672F">
      <w:pPr>
        <w:spacing w:after="0" w:line="240" w:lineRule="auto"/>
      </w:pPr>
      <w:r>
        <w:separator/>
      </w:r>
    </w:p>
  </w:footnote>
  <w:footnote w:type="continuationSeparator" w:id="0">
    <w:p w14:paraId="73E733E9" w14:textId="77777777" w:rsidR="00724C69" w:rsidRDefault="00724C69" w:rsidP="001867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85"/>
    <w:rsid w:val="0002366F"/>
    <w:rsid w:val="0018672F"/>
    <w:rsid w:val="00230713"/>
    <w:rsid w:val="002505A2"/>
    <w:rsid w:val="00272D50"/>
    <w:rsid w:val="00334B6E"/>
    <w:rsid w:val="00347FD6"/>
    <w:rsid w:val="0035719E"/>
    <w:rsid w:val="0046179F"/>
    <w:rsid w:val="0048263A"/>
    <w:rsid w:val="005730E3"/>
    <w:rsid w:val="00605513"/>
    <w:rsid w:val="006423A7"/>
    <w:rsid w:val="007011AE"/>
    <w:rsid w:val="00724C69"/>
    <w:rsid w:val="0082761E"/>
    <w:rsid w:val="00907969"/>
    <w:rsid w:val="0092390E"/>
    <w:rsid w:val="009A5994"/>
    <w:rsid w:val="00A747C7"/>
    <w:rsid w:val="00B501AE"/>
    <w:rsid w:val="00B56A50"/>
    <w:rsid w:val="00B90F88"/>
    <w:rsid w:val="00BE6BE3"/>
    <w:rsid w:val="00C24B91"/>
    <w:rsid w:val="00C846DD"/>
    <w:rsid w:val="00D10D9B"/>
    <w:rsid w:val="00DD61C7"/>
    <w:rsid w:val="00DE3DB1"/>
    <w:rsid w:val="00E21EDB"/>
    <w:rsid w:val="00E746D2"/>
    <w:rsid w:val="00EB7CFF"/>
    <w:rsid w:val="00EC4D33"/>
    <w:rsid w:val="00EE4585"/>
    <w:rsid w:val="00EF6105"/>
    <w:rsid w:val="00F9183A"/>
    <w:rsid w:val="1209B20F"/>
    <w:rsid w:val="18EF1915"/>
    <w:rsid w:val="2287C13E"/>
    <w:rsid w:val="56702BCB"/>
    <w:rsid w:val="5895834C"/>
    <w:rsid w:val="5B636C2B"/>
    <w:rsid w:val="5C1C09F6"/>
    <w:rsid w:val="693629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63DC484"/>
  <w15:chartTrackingRefBased/>
  <w15:docId w15:val="{F3343799-FB9D-4DB6-920C-7F99A86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4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4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458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458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458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458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458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458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458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58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45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458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458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458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45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45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45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4585"/>
    <w:rPr>
      <w:rFonts w:eastAsiaTheme="majorEastAsia" w:cstheme="majorBidi"/>
      <w:color w:val="272727" w:themeColor="text1" w:themeTint="D8"/>
    </w:rPr>
  </w:style>
  <w:style w:type="paragraph" w:styleId="Titel">
    <w:name w:val="Title"/>
    <w:basedOn w:val="Standard"/>
    <w:next w:val="Standard"/>
    <w:link w:val="TitelZchn"/>
    <w:uiPriority w:val="10"/>
    <w:qFormat/>
    <w:rsid w:val="00EE4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45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458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45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458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4585"/>
    <w:rPr>
      <w:i/>
      <w:iCs/>
      <w:color w:val="404040" w:themeColor="text1" w:themeTint="BF"/>
    </w:rPr>
  </w:style>
  <w:style w:type="paragraph" w:styleId="Listenabsatz">
    <w:name w:val="List Paragraph"/>
    <w:basedOn w:val="Standard"/>
    <w:uiPriority w:val="34"/>
    <w:qFormat/>
    <w:rsid w:val="00EE4585"/>
    <w:pPr>
      <w:ind w:left="720"/>
      <w:contextualSpacing/>
    </w:pPr>
  </w:style>
  <w:style w:type="character" w:styleId="IntensiveHervorhebung">
    <w:name w:val="Intense Emphasis"/>
    <w:basedOn w:val="Absatz-Standardschriftart"/>
    <w:uiPriority w:val="21"/>
    <w:qFormat/>
    <w:rsid w:val="00EE4585"/>
    <w:rPr>
      <w:i/>
      <w:iCs/>
      <w:color w:val="0F4761" w:themeColor="accent1" w:themeShade="BF"/>
    </w:rPr>
  </w:style>
  <w:style w:type="paragraph" w:styleId="IntensivesZitat">
    <w:name w:val="Intense Quote"/>
    <w:basedOn w:val="Standard"/>
    <w:next w:val="Standard"/>
    <w:link w:val="IntensivesZitatZchn"/>
    <w:uiPriority w:val="30"/>
    <w:qFormat/>
    <w:rsid w:val="00EE4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4585"/>
    <w:rPr>
      <w:i/>
      <w:iCs/>
      <w:color w:val="0F4761" w:themeColor="accent1" w:themeShade="BF"/>
    </w:rPr>
  </w:style>
  <w:style w:type="character" w:styleId="IntensiverVerweis">
    <w:name w:val="Intense Reference"/>
    <w:basedOn w:val="Absatz-Standardschriftart"/>
    <w:uiPriority w:val="32"/>
    <w:qFormat/>
    <w:rsid w:val="00EE4585"/>
    <w:rPr>
      <w:b/>
      <w:bCs/>
      <w:smallCaps/>
      <w:color w:val="0F4761" w:themeColor="accent1" w:themeShade="BF"/>
      <w:spacing w:val="5"/>
    </w:rPr>
  </w:style>
  <w:style w:type="paragraph" w:styleId="berarbeitung">
    <w:name w:val="Revision"/>
    <w:hidden/>
    <w:uiPriority w:val="99"/>
    <w:semiHidden/>
    <w:rsid w:val="00E21EDB"/>
    <w:pPr>
      <w:spacing w:after="0" w:line="240" w:lineRule="auto"/>
    </w:pPr>
  </w:style>
  <w:style w:type="paragraph" w:styleId="Kopfzeile">
    <w:name w:val="header"/>
    <w:basedOn w:val="Standard"/>
    <w:link w:val="KopfzeileZchn"/>
    <w:uiPriority w:val="99"/>
    <w:unhideWhenUsed/>
    <w:rsid w:val="001867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672F"/>
  </w:style>
  <w:style w:type="paragraph" w:styleId="Fuzeile">
    <w:name w:val="footer"/>
    <w:basedOn w:val="Standard"/>
    <w:link w:val="FuzeileZchn"/>
    <w:unhideWhenUsed/>
    <w:rsid w:val="001867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6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37F8F8468AA41A62D32E3D4928E35" ma:contentTypeVersion="15" ma:contentTypeDescription="Ein neues Dokument erstellen." ma:contentTypeScope="" ma:versionID="77a01a6c2ed473331d3ce34fdfc5652c">
  <xsd:schema xmlns:xsd="http://www.w3.org/2001/XMLSchema" xmlns:xs="http://www.w3.org/2001/XMLSchema" xmlns:p="http://schemas.microsoft.com/office/2006/metadata/properties" xmlns:ns2="55382c33-a710-4483-86e8-c59c623d534f" xmlns:ns3="39476f62-f302-45d7-b27f-c09901854f48" targetNamespace="http://schemas.microsoft.com/office/2006/metadata/properties" ma:root="true" ma:fieldsID="6ec01ffcae2f30c8f94376487d38892e" ns2:_="" ns3:_="">
    <xsd:import namespace="55382c33-a710-4483-86e8-c59c623d534f"/>
    <xsd:import namespace="39476f62-f302-45d7-b27f-c09901854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2c33-a710-4483-86e8-c59c623d5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9b8670-67bb-434d-84fc-9f6f121326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76f62-f302-45d7-b27f-c09901854f4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82c33-a710-4483-86e8-c59c623d53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17964-6FF8-4F15-B42D-9CB2675E1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2c33-a710-4483-86e8-c59c623d534f"/>
    <ds:schemaRef ds:uri="39476f62-f302-45d7-b27f-c0990185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55704-0178-4ED6-AC99-B9E30BE25F44}">
  <ds:schemaRefs>
    <ds:schemaRef ds:uri="55382c33-a710-4483-86e8-c59c623d534f"/>
    <ds:schemaRef ds:uri="http://www.w3.org/XML/1998/namespace"/>
    <ds:schemaRef ds:uri="http://purl.org/dc/elements/1.1/"/>
    <ds:schemaRef ds:uri="http://schemas.openxmlformats.org/package/2006/metadata/core-properties"/>
    <ds:schemaRef ds:uri="http://schemas.microsoft.com/office/2006/metadata/properties"/>
    <ds:schemaRef ds:uri="39476f62-f302-45d7-b27f-c09901854f48"/>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A35FAF6-6854-4F2B-93A1-1C81BADBA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4219</Characters>
  <Application>Microsoft Office Word</Application>
  <DocSecurity>0</DocSecurity>
  <Lines>35</Lines>
  <Paragraphs>9</Paragraphs>
  <ScaleCrop>false</ScaleCrop>
  <Company>UNITED IMAGING GROUP GmbH und Co. KG</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Röhrig Thilo</dc:creator>
  <cp:keywords/>
  <dc:description/>
  <cp:lastModifiedBy>Warwas Nina</cp:lastModifiedBy>
  <cp:revision>2</cp:revision>
  <dcterms:created xsi:type="dcterms:W3CDTF">2025-10-09T08:40:00Z</dcterms:created>
  <dcterms:modified xsi:type="dcterms:W3CDTF">2025-10-09T08:40:00Z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0x0101007FD37F8F8468AA41A62D32E3D4928E35</vt:lpwstr>
  </property>
  <property fmtid="{D5CDD505-2E9C-101B-9397-08002B2CF9AE}" pid="3" name="MediaServiceImageTags">
    <vt:lpwstr/>
  </property>
</Properties>
</file>