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0747" w:rsidR="00570747" w:rsidP="00570747" w:rsidRDefault="00570747" w14:paraId="4341BE0E" w14:textId="77777777">
      <w:pPr>
        <w:rPr>
          <w:b/>
          <w:bCs/>
        </w:rPr>
      </w:pPr>
      <w:r w:rsidRPr="00570747">
        <w:rPr>
          <w:b/>
          <w:bCs/>
        </w:rPr>
        <w:t>Pressemitteilung</w:t>
      </w:r>
      <w:r w:rsidRPr="00570747">
        <w:rPr>
          <w:b/>
          <w:bCs/>
        </w:rPr>
        <w:br/>
      </w:r>
      <w:r w:rsidRPr="00570747">
        <w:rPr>
          <w:b/>
          <w:bCs/>
        </w:rPr>
        <w:t>Erfolgreiches Imaging World Festival 2025 begeistert Besucher und Branche gleichermaßen</w:t>
      </w:r>
    </w:p>
    <w:p w:rsidRPr="00570747" w:rsidR="00570747" w:rsidP="7967E78A" w:rsidRDefault="00570747" w14:paraId="4C24E7C4" w14:textId="77777777" w14:noSpellErr="1">
      <w:pPr>
        <w:jc w:val="both"/>
      </w:pPr>
      <w:r w:rsidRPr="7967E78A" w:rsidR="00570747">
        <w:rPr>
          <w:i w:val="1"/>
          <w:iCs w:val="1"/>
        </w:rPr>
        <w:t>Nürnberg, 14. Oktober 2025</w:t>
      </w:r>
      <w:r w:rsidR="00570747">
        <w:rPr/>
        <w:t xml:space="preserve"> – Die </w:t>
      </w:r>
      <w:r w:rsidRPr="7967E78A" w:rsidR="00570747">
        <w:rPr>
          <w:b w:val="1"/>
          <w:bCs w:val="1"/>
        </w:rPr>
        <w:t>Imaging World 2025</w:t>
      </w:r>
      <w:r w:rsidR="00570747">
        <w:rPr/>
        <w:t xml:space="preserve">, veranstaltet von der </w:t>
      </w:r>
      <w:r w:rsidRPr="7967E78A" w:rsidR="00570747">
        <w:rPr>
          <w:b w:val="1"/>
          <w:bCs w:val="1"/>
        </w:rPr>
        <w:t>RINGFOTO GmbH &amp; Co. KG,</w:t>
      </w:r>
      <w:r w:rsidR="00570747">
        <w:rPr/>
        <w:t xml:space="preserve"> feierte </w:t>
      </w:r>
      <w:r w:rsidRPr="7967E78A" w:rsidR="00570747">
        <w:rPr>
          <w:b w:val="1"/>
          <w:bCs w:val="1"/>
        </w:rPr>
        <w:t xml:space="preserve">vom 10. bis 12. Oktober 2025 </w:t>
      </w:r>
      <w:r w:rsidR="00570747">
        <w:rPr/>
        <w:t>in Nürnberg einen überwältigenden Erfolg und setzte neue Maßstäbe für die Imaging-Branche.</w:t>
      </w:r>
    </w:p>
    <w:p w:rsidRPr="00570747" w:rsidR="00570747" w:rsidP="7967E78A" w:rsidRDefault="00570747" w14:paraId="3EDC2B63" w14:textId="5C31A43C" w14:noSpellErr="1">
      <w:pPr>
        <w:jc w:val="both"/>
      </w:pPr>
      <w:r w:rsidR="00570747">
        <w:rPr/>
        <w:t xml:space="preserve">„Die Resonanz auf unser Event war überwältigend und es freut uns natürlich, dass unser Konzept aufgegangen ist“, erklärt Thilo Röhrig, Geschäftsführer der RINGFOTO GmbH &amp; Co. KG. „Mit knapp </w:t>
      </w:r>
      <w:r w:rsidRPr="7967E78A" w:rsidR="00570747">
        <w:rPr>
          <w:b w:val="1"/>
          <w:bCs w:val="1"/>
        </w:rPr>
        <w:t>15.000 Besuchern</w:t>
      </w:r>
      <w:r w:rsidR="00570747">
        <w:rPr/>
        <w:t xml:space="preserve">, </w:t>
      </w:r>
      <w:r w:rsidRPr="7967E78A" w:rsidR="00570747">
        <w:rPr>
          <w:b w:val="1"/>
          <w:bCs w:val="1"/>
        </w:rPr>
        <w:t>über 600 Händlern</w:t>
      </w:r>
      <w:r w:rsidR="00570747">
        <w:rPr/>
        <w:t xml:space="preserve">, mehr </w:t>
      </w:r>
      <w:r w:rsidRPr="7967E78A" w:rsidR="00570747">
        <w:rPr>
          <w:b w:val="1"/>
          <w:bCs w:val="1"/>
        </w:rPr>
        <w:t>als 30 Pressevertretern</w:t>
      </w:r>
      <w:r w:rsidR="00570747">
        <w:rPr/>
        <w:t>, sehr zufriedenen Ausstellern und inspirierten Handelspartnern war das ein riesiger Erfolg!“</w:t>
      </w:r>
    </w:p>
    <w:p w:rsidRPr="00570747" w:rsidR="00570747" w:rsidP="7967E78A" w:rsidRDefault="00570747" w14:paraId="1F793EFF" w14:textId="50B7187D">
      <w:pPr>
        <w:jc w:val="both"/>
      </w:pPr>
      <w:r w:rsidR="00570747">
        <w:rPr/>
        <w:t>Auf rund</w:t>
      </w:r>
      <w:r w:rsidRPr="7967E78A" w:rsidR="00570747">
        <w:rPr>
          <w:b w:val="1"/>
          <w:bCs w:val="1"/>
        </w:rPr>
        <w:t xml:space="preserve"> 12.000 Quadratmetern Ausstellungsfläche</w:t>
      </w:r>
      <w:r w:rsidR="00570747">
        <w:rPr/>
        <w:t xml:space="preserve"> präsentierten sich über </w:t>
      </w:r>
      <w:r w:rsidRPr="7967E78A" w:rsidR="00570747">
        <w:rPr>
          <w:b w:val="1"/>
          <w:bCs w:val="1"/>
        </w:rPr>
        <w:t>100 Aussteller</w:t>
      </w:r>
      <w:r w:rsidR="00570747">
        <w:rPr/>
        <w:t xml:space="preserve"> und zeigten die neuesten Trends und Technologien der Imaging-Welt. Parallel nahmen mehr als 900 Teilnehmerinnen und Teilnehmer an den praxisorientierten Workshops teil. Die Hallen waren an allen drei Tagen bestens gefüllt, und das </w:t>
      </w:r>
      <w:r w:rsidRPr="7967E78A" w:rsidR="00570747">
        <w:rPr>
          <w:b w:val="1"/>
          <w:bCs w:val="1"/>
        </w:rPr>
        <w:t xml:space="preserve">vielfältige </w:t>
      </w:r>
      <w:r w:rsidRPr="7967E78A" w:rsidR="00570747">
        <w:rPr>
          <w:b w:val="1"/>
          <w:bCs w:val="1"/>
        </w:rPr>
        <w:t>Rahmenprogra</w:t>
      </w:r>
      <w:r w:rsidRPr="7967E78A" w:rsidR="7011E474">
        <w:rPr>
          <w:b w:val="1"/>
          <w:bCs w:val="1"/>
        </w:rPr>
        <w:t>m</w:t>
      </w:r>
      <w:r w:rsidRPr="7967E78A" w:rsidR="00570747">
        <w:rPr>
          <w:b w:val="1"/>
          <w:bCs w:val="1"/>
        </w:rPr>
        <w:t>m</w:t>
      </w:r>
      <w:r w:rsidR="00570747">
        <w:rPr/>
        <w:t xml:space="preserve"> inkl. Aftershow-konzert mit Felix Jaehn und </w:t>
      </w:r>
      <w:r w:rsidR="00570747">
        <w:rPr/>
        <w:t>Leony</w:t>
      </w:r>
      <w:r w:rsidR="00570747">
        <w:rPr/>
        <w:t xml:space="preserve"> bot ein inspirierendes Erlebnis für Fachpublikum und Endverbraucher gleichermaßen.</w:t>
      </w:r>
    </w:p>
    <w:p w:rsidRPr="00570747" w:rsidR="00570747" w:rsidP="7967E78A" w:rsidRDefault="00570747" w14:paraId="097281CD" w14:textId="77777777" w14:noSpellErr="1">
      <w:pPr>
        <w:jc w:val="both"/>
      </w:pPr>
      <w:r w:rsidR="00570747">
        <w:rPr/>
        <w:t>Ein besonderer Höhepunkt war die Verleihung der TIPA Awards am Freitagabend im Rahmen der großen Branchenparty. Vor über 800 Gästen wurden die international renommierten Preise vergeben – ein glanzvoller Abend, der eindrucksvoll die Innovationskraft und den Zusammenhalt der Branche unter Beweis stellte.</w:t>
      </w:r>
    </w:p>
    <w:p w:rsidRPr="00570747" w:rsidR="00570747" w:rsidP="7967E78A" w:rsidRDefault="00570747" w14:paraId="08EA3BB1" w14:textId="77777777">
      <w:pPr>
        <w:jc w:val="both"/>
      </w:pPr>
      <w:r w:rsidR="00570747">
        <w:rPr/>
        <w:t xml:space="preserve">Großen Anklang fanden zudem die zahlreichen Vorträge auf der Hauptbühne, die Präsentationen an den Ständen sowie die Sessions </w:t>
      </w:r>
      <w:bookmarkStart w:name="_Int_huUTPKfz" w:id="406117218"/>
      <w:r w:rsidR="00570747">
        <w:rPr/>
        <w:t>im Influencer-Dome</w:t>
      </w:r>
      <w:bookmarkEnd w:id="406117218"/>
      <w:r w:rsidR="00570747">
        <w:rPr/>
        <w:t xml:space="preserve">, in denen Themen wie Fotografie, Imaging-Technologien und Content </w:t>
      </w:r>
      <w:r w:rsidR="00570747">
        <w:rPr/>
        <w:t>Creation</w:t>
      </w:r>
      <w:r w:rsidR="00570747">
        <w:rPr/>
        <w:t xml:space="preserve"> aus unterschiedlichen Perspektiven beleuchtet wurden.</w:t>
      </w:r>
    </w:p>
    <w:p w:rsidRPr="00570747" w:rsidR="00570747" w:rsidP="7967E78A" w:rsidRDefault="00570747" w14:paraId="1D009AD8" w14:textId="77777777" w14:noSpellErr="1">
      <w:pPr>
        <w:jc w:val="both"/>
      </w:pPr>
      <w:r w:rsidR="00570747">
        <w:rPr/>
        <w:t>Nach dem großen Erfolg der Premiere spricht vieles für eine Fortsetzung des Formats im kommenden Jahr. Weitere Informationen hierzu folgen in Kürze.</w:t>
      </w:r>
    </w:p>
    <w:p w:rsidR="7967E78A" w:rsidP="7967E78A" w:rsidRDefault="7967E78A" w14:paraId="6DFD70D9" w14:textId="1B2E0880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</w:p>
    <w:p w:rsidRPr="00570747" w:rsidR="00570747" w:rsidP="7967E78A" w:rsidRDefault="00570747" w14:noSpellErr="1" w14:paraId="04DFE1E1" w14:textId="452B8D7F">
      <w:pPr>
        <w:pStyle w:val="Standard"/>
        <w:suppressLineNumbers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7967E78A" w:rsidR="00570747">
        <w:rPr>
          <w:b w:val="1"/>
          <w:bCs w:val="1"/>
        </w:rPr>
        <w:t>Kontakt:</w:t>
      </w:r>
      <w:r>
        <w:br/>
      </w:r>
      <w:r w:rsidRPr="7967E78A" w:rsidR="00570747">
        <w:rPr>
          <w:b w:val="1"/>
          <w:bCs w:val="1"/>
        </w:rPr>
        <w:t>RINGFOTO GmbH &amp; Co. KG</w:t>
      </w:r>
    </w:p>
    <w:p w:rsidRPr="00570747" w:rsidR="00570747" w:rsidP="7967E78A" w:rsidRDefault="00570747" w14:paraId="34DC831B" w14:textId="1B1AE3EF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7967E78A" w:rsidR="508DAF8E">
        <w:rPr>
          <w:b w:val="1"/>
          <w:bCs w:val="1"/>
        </w:rPr>
        <w:t>Benno-Strauß-Straße 39</w:t>
      </w:r>
    </w:p>
    <w:p w:rsidRPr="00570747" w:rsidR="00570747" w:rsidP="7967E78A" w:rsidRDefault="00570747" w14:paraId="3AAEF2CB" w14:textId="08785B07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r w:rsidRPr="7967E78A" w:rsidR="64100921">
        <w:rPr>
          <w:b w:val="1"/>
          <w:bCs w:val="1"/>
        </w:rPr>
        <w:t>90763 Fürth</w:t>
      </w:r>
    </w:p>
    <w:p w:rsidRPr="00570747" w:rsidR="00570747" w:rsidP="7967E78A" w:rsidRDefault="00570747" w14:paraId="17D50BC4" w14:textId="005DABBE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</w:p>
    <w:p w:rsidRPr="00570747" w:rsidR="00570747" w:rsidP="7967E78A" w:rsidRDefault="00570747" w14:paraId="06C91AE7" w14:textId="7AD61B88">
      <w:pPr>
        <w:pStyle w:val="Standard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b w:val="1"/>
          <w:bCs w:val="1"/>
        </w:rPr>
      </w:pPr>
      <w:r w:rsidRPr="7967E78A" w:rsidR="284B071F">
        <w:rPr>
          <w:b w:val="1"/>
          <w:bCs w:val="1"/>
        </w:rPr>
        <w:t>+49 911 6585 0</w:t>
      </w:r>
    </w:p>
    <w:p w:rsidRPr="00570747" w:rsidR="00570747" w:rsidP="7967E78A" w:rsidRDefault="00570747" w14:paraId="40599A00" w14:textId="38711E87">
      <w:pPr>
        <w:pStyle w:val="Standard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b w:val="1"/>
          <w:bCs w:val="1"/>
        </w:rPr>
      </w:pPr>
      <w:hyperlink r:id="Rbf0d373b7b2c41d8">
        <w:r w:rsidRPr="7967E78A" w:rsidR="78183CCF">
          <w:rPr>
            <w:rStyle w:val="Hyperlink"/>
            <w:b w:val="1"/>
            <w:bCs w:val="1"/>
          </w:rPr>
          <w:t>presse@ringfoto.de</w:t>
        </w:r>
      </w:hyperlink>
    </w:p>
    <w:p w:rsidRPr="00570747" w:rsidR="00570747" w:rsidP="7967E78A" w:rsidRDefault="00570747" w14:paraId="6D8D6592" w14:textId="15567040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hyperlink r:id="Rcf10c8e66bb841eb">
        <w:r w:rsidRPr="7967E78A" w:rsidR="0FAD7BEB">
          <w:rPr>
            <w:rStyle w:val="Hyperlink"/>
            <w:b w:val="1"/>
            <w:bCs w:val="1"/>
          </w:rPr>
          <w:t>www.ringfoto.de</w:t>
        </w:r>
      </w:hyperlink>
    </w:p>
    <w:p w:rsidRPr="00570747" w:rsidR="00570747" w:rsidP="7967E78A" w:rsidRDefault="00570747" w14:paraId="3B410405" w14:textId="0E480CE2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hyperlink r:id="R223a28f74baf456b">
        <w:r w:rsidRPr="7967E78A" w:rsidR="0FAD7BEB">
          <w:rPr>
            <w:rStyle w:val="Hyperlink"/>
            <w:b w:val="1"/>
            <w:bCs w:val="1"/>
          </w:rPr>
          <w:t>www.imagingworld.de</w:t>
        </w:r>
      </w:hyperlink>
      <w:r w:rsidRPr="7967E78A" w:rsidR="0FAD7BEB">
        <w:rPr>
          <w:b w:val="1"/>
          <w:bCs w:val="1"/>
        </w:rPr>
        <w:t xml:space="preserve"> </w:t>
      </w:r>
    </w:p>
    <w:p w:rsidR="0FAD7BEB" w:rsidP="7967E78A" w:rsidRDefault="0FAD7BEB" w14:paraId="21CBD747" w14:textId="33E1FA08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  <w:hyperlink r:id="Rc4590635a0d84de5">
        <w:r w:rsidRPr="7967E78A" w:rsidR="0FAD7BEB">
          <w:rPr>
            <w:rStyle w:val="Hyperlink"/>
            <w:b w:val="1"/>
            <w:bCs w:val="1"/>
          </w:rPr>
          <w:t>www.alfo.com</w:t>
        </w:r>
      </w:hyperlink>
    </w:p>
    <w:p w:rsidR="7967E78A" w:rsidP="7967E78A" w:rsidRDefault="7967E78A" w14:paraId="759A894B" w14:textId="443F96A7">
      <w:pPr>
        <w:pStyle w:val="Standard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1"/>
          <w:bCs w:val="1"/>
        </w:rPr>
      </w:pPr>
    </w:p>
    <w:p w:rsidRPr="00570747" w:rsidR="002505A2" w:rsidP="00570747" w:rsidRDefault="002505A2" w14:paraId="092D2648" w14:textId="77777777">
      <w:pPr>
        <w:rPr>
          <w:sz w:val="18"/>
          <w:szCs w:val="18"/>
        </w:rPr>
      </w:pPr>
    </w:p>
    <w:sectPr w:rsidRPr="00570747" w:rsidR="002505A2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uUTPKfz" int2:invalidationBookmarkName="" int2:hashCode="QwY6y6TQcSjSBN" int2:id="h5S2BvSA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47"/>
    <w:rsid w:val="002505A2"/>
    <w:rsid w:val="00570747"/>
    <w:rsid w:val="006178AE"/>
    <w:rsid w:val="00D10D9B"/>
    <w:rsid w:val="0744FA7B"/>
    <w:rsid w:val="0FAD7BEB"/>
    <w:rsid w:val="284B071F"/>
    <w:rsid w:val="4033E68B"/>
    <w:rsid w:val="472B33ED"/>
    <w:rsid w:val="508DAF8E"/>
    <w:rsid w:val="56CE860F"/>
    <w:rsid w:val="64100921"/>
    <w:rsid w:val="7011E474"/>
    <w:rsid w:val="78183CCF"/>
    <w:rsid w:val="7967E78A"/>
    <w:rsid w:val="7F4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C351"/>
  <w15:chartTrackingRefBased/>
  <w15:docId w15:val="{0DB15306-5B7A-48D3-80AE-B3C063881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07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07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0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0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0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0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0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0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0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5707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5707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5707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570747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570747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570747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570747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570747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5707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07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5707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0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570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0747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5707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07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07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07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5707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0747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Absatz-Standardschriftart"/>
    <w:unhideWhenUsed/>
    <w:rsid w:val="7967E78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resse@ringfoto.de" TargetMode="External" Id="Rbf0d373b7b2c41d8" /><Relationship Type="http://schemas.openxmlformats.org/officeDocument/2006/relationships/hyperlink" Target="https://www.ringfoto.de" TargetMode="External" Id="Rcf10c8e66bb841eb" /><Relationship Type="http://schemas.openxmlformats.org/officeDocument/2006/relationships/hyperlink" Target="https://www.imagingworld.de" TargetMode="External" Id="R223a28f74baf456b" /><Relationship Type="http://schemas.openxmlformats.org/officeDocument/2006/relationships/hyperlink" Target="https://www.alfo.com" TargetMode="External" Id="Rc4590635a0d84de5" /><Relationship Type="http://schemas.microsoft.com/office/2020/10/relationships/intelligence" Target="intelligence2.xml" Id="Rfcd53ac6873d44bd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37F8F8468AA41A62D32E3D4928E35" ma:contentTypeVersion="15" ma:contentTypeDescription="Ein neues Dokument erstellen." ma:contentTypeScope="" ma:versionID="77a01a6c2ed473331d3ce34fdfc5652c">
  <xsd:schema xmlns:xsd="http://www.w3.org/2001/XMLSchema" xmlns:xs="http://www.w3.org/2001/XMLSchema" xmlns:p="http://schemas.microsoft.com/office/2006/metadata/properties" xmlns:ns2="55382c33-a710-4483-86e8-c59c623d534f" xmlns:ns3="39476f62-f302-45d7-b27f-c09901854f48" targetNamespace="http://schemas.microsoft.com/office/2006/metadata/properties" ma:root="true" ma:fieldsID="6ec01ffcae2f30c8f94376487d38892e" ns2:_="" ns3:_="">
    <xsd:import namespace="55382c33-a710-4483-86e8-c59c623d534f"/>
    <xsd:import namespace="39476f62-f302-45d7-b27f-c09901854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82c33-a710-4483-86e8-c59c623d5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99b8670-67bb-434d-84fc-9f6f12132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76f62-f302-45d7-b27f-c09901854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382c33-a710-4483-86e8-c59c623d53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2B2F4-9BDC-40CA-99D3-66DC5592DBC5}"/>
</file>

<file path=customXml/itemProps2.xml><?xml version="1.0" encoding="utf-8"?>
<ds:datastoreItem xmlns:ds="http://schemas.openxmlformats.org/officeDocument/2006/customXml" ds:itemID="{56BA28BF-0BC0-4362-AAF2-1D9C567FD7FC}"/>
</file>

<file path=customXml/itemProps3.xml><?xml version="1.0" encoding="utf-8"?>
<ds:datastoreItem xmlns:ds="http://schemas.openxmlformats.org/officeDocument/2006/customXml" ds:itemID="{B741EDD2-0DC2-48EB-B9B3-87195278E6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UNITED IMAGING GROUP GmbH und Co. KG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Röhrig Thilo</dc:creator>
  <keywords/>
  <dc:description/>
  <lastModifiedBy>Reichenauer Christian</lastModifiedBy>
  <revision>4</revision>
  <dcterms:created xsi:type="dcterms:W3CDTF">2025-10-14T16:05:00.0000000Z</dcterms:created>
  <dcterms:modified xsi:type="dcterms:W3CDTF">2025-10-15T06:37:54.4159312Z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0x0101007FD37F8F8468AA41A62D32E3D4928E35</vt:lpwstr>
  </property>
  <property fmtid="{D5CDD505-2E9C-101B-9397-08002B2CF9AE}" pid="3" name="MediaServiceImageTags">
    <vt:lpwstr/>
  </property>
</Properties>
</file>